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89" w:rsidRPr="0067022C" w:rsidRDefault="00E60A89" w:rsidP="003376CD">
      <w:pPr>
        <w:pStyle w:val="a3"/>
        <w:ind w:left="0" w:firstLine="709"/>
        <w:jc w:val="center"/>
        <w:rPr>
          <w:sz w:val="30"/>
          <w:szCs w:val="30"/>
        </w:rPr>
      </w:pPr>
      <w:r w:rsidRPr="0067022C">
        <w:rPr>
          <w:sz w:val="30"/>
          <w:szCs w:val="30"/>
        </w:rPr>
        <w:t xml:space="preserve">ГЛАВА </w:t>
      </w:r>
      <w:r w:rsidR="00D935B5" w:rsidRPr="0067022C">
        <w:rPr>
          <w:sz w:val="30"/>
          <w:szCs w:val="30"/>
        </w:rPr>
        <w:t>30</w:t>
      </w:r>
    </w:p>
    <w:p w:rsidR="00E60A89" w:rsidRPr="0067022C" w:rsidRDefault="00E60A89" w:rsidP="003376CD">
      <w:pPr>
        <w:pStyle w:val="a3"/>
        <w:ind w:left="0" w:firstLine="709"/>
        <w:jc w:val="center"/>
        <w:rPr>
          <w:sz w:val="30"/>
          <w:szCs w:val="30"/>
        </w:rPr>
      </w:pPr>
      <w:r w:rsidRPr="0067022C">
        <w:rPr>
          <w:sz w:val="30"/>
          <w:szCs w:val="30"/>
        </w:rPr>
        <w:t>ПОКАЗАТЕЛИ БЕЗОПАСНОСТИ УЧЕБНЫХ ИЗДАНИЙ ДЛЯ ОБЩЕГО СРЕДНЕГО ОБРАЗОВАНИЯ</w:t>
      </w:r>
    </w:p>
    <w:p w:rsidR="00107127" w:rsidRDefault="00107127" w:rsidP="00107127">
      <w:pPr>
        <w:pStyle w:val="a3"/>
        <w:suppressAutoHyphens/>
        <w:autoSpaceDE w:val="0"/>
        <w:autoSpaceDN w:val="0"/>
        <w:ind w:left="709"/>
        <w:jc w:val="both"/>
        <w:rPr>
          <w:sz w:val="30"/>
          <w:szCs w:val="30"/>
        </w:rPr>
      </w:pPr>
    </w:p>
    <w:p w:rsidR="003376CD" w:rsidRPr="00FB6F06" w:rsidRDefault="00FB6F06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FB6F06">
        <w:rPr>
          <w:sz w:val="30"/>
          <w:szCs w:val="30"/>
        </w:rPr>
        <w:t>1.</w:t>
      </w:r>
      <w:r w:rsidR="00034BAA">
        <w:rPr>
          <w:sz w:val="30"/>
          <w:szCs w:val="30"/>
        </w:rPr>
        <w:t>  </w:t>
      </w:r>
      <w:r w:rsidR="003376CD" w:rsidRPr="00FB6F06">
        <w:rPr>
          <w:sz w:val="30"/>
          <w:szCs w:val="30"/>
        </w:rPr>
        <w:t>Настоящая глава устанавливает допустимые максимальные, минимальные количественные и качественные показатели полиграфического исполнения, значения параметров и приемов шрифтового оформления учебных печатных изданий для общего среднего образования, требования к оформлению текстовой информации учебных электронных изданий для общего среднего образования с учетом возраста учащихся и характера информационного материала.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2.  </w:t>
      </w:r>
      <w:proofErr w:type="gramStart"/>
      <w:r w:rsidR="003376CD" w:rsidRPr="00FB6F06">
        <w:rPr>
          <w:sz w:val="30"/>
          <w:szCs w:val="30"/>
        </w:rPr>
        <w:t>Настоящая глава распространяется на печатные учебные издания, в том числе печатные комбинированные (учебники, учебные пособия, пособия, практикумы, хрестоматии, учебные наглядные пособия), (далее, если иное не установлено настоящ</w:t>
      </w:r>
      <w:r w:rsidR="003F51B3" w:rsidRPr="00FB6F06">
        <w:rPr>
          <w:sz w:val="30"/>
          <w:szCs w:val="30"/>
        </w:rPr>
        <w:t xml:space="preserve">ей главой </w:t>
      </w:r>
      <w:r w:rsidR="003376CD" w:rsidRPr="00FB6F06">
        <w:rPr>
          <w:sz w:val="30"/>
          <w:szCs w:val="30"/>
        </w:rPr>
        <w:t>Гигиеническ</w:t>
      </w:r>
      <w:r w:rsidR="003F51B3" w:rsidRPr="00FB6F06">
        <w:rPr>
          <w:sz w:val="30"/>
          <w:szCs w:val="30"/>
        </w:rPr>
        <w:t>ого</w:t>
      </w:r>
      <w:r w:rsidR="003376CD" w:rsidRPr="00FB6F06">
        <w:rPr>
          <w:sz w:val="30"/>
          <w:szCs w:val="30"/>
        </w:rPr>
        <w:t xml:space="preserve"> норматив</w:t>
      </w:r>
      <w:r w:rsidR="003F51B3" w:rsidRPr="00FB6F06">
        <w:rPr>
          <w:sz w:val="30"/>
          <w:szCs w:val="30"/>
        </w:rPr>
        <w:t>а</w:t>
      </w:r>
      <w:r w:rsidR="003376CD" w:rsidRPr="00FB6F06">
        <w:rPr>
          <w:sz w:val="30"/>
          <w:szCs w:val="30"/>
        </w:rPr>
        <w:t>, – издания), учебные электронные издания (в части требований к оформлению текстовой информации), выпускаемые с использованием шрифтов кириллической и (или) латинской графических основ, предназначенные для учащихся учреждений, реализующих образовательные программы общего среднего</w:t>
      </w:r>
      <w:proofErr w:type="gramEnd"/>
      <w:r w:rsidR="003376CD" w:rsidRPr="00FB6F06">
        <w:rPr>
          <w:sz w:val="30"/>
          <w:szCs w:val="30"/>
        </w:rPr>
        <w:t xml:space="preserve"> образования, одобренные в установленном порядке в качестве соответствующего вида учебного издания Министерством образования Республики Беларусь, в соответствии с</w:t>
      </w:r>
      <w:r w:rsidR="00D935B5" w:rsidRPr="00FB6F06">
        <w:rPr>
          <w:sz w:val="30"/>
          <w:szCs w:val="30"/>
        </w:rPr>
        <w:t>о следующей</w:t>
      </w:r>
      <w:r w:rsidR="003376CD" w:rsidRPr="00FB6F06">
        <w:rPr>
          <w:sz w:val="30"/>
          <w:szCs w:val="30"/>
        </w:rPr>
        <w:t xml:space="preserve"> классификацией</w:t>
      </w:r>
      <w:r w:rsidR="00D935B5" w:rsidRPr="00FB6F06">
        <w:rPr>
          <w:sz w:val="30"/>
          <w:szCs w:val="30"/>
        </w:rPr>
        <w:t>: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в зависимости от характера информационного материала издания подразделяются </w:t>
      </w:r>
      <w:proofErr w:type="gramStart"/>
      <w:r w:rsidRPr="0067022C">
        <w:rPr>
          <w:sz w:val="30"/>
          <w:szCs w:val="30"/>
        </w:rPr>
        <w:t>на</w:t>
      </w:r>
      <w:proofErr w:type="gramEnd"/>
      <w:r w:rsidRPr="0067022C">
        <w:rPr>
          <w:sz w:val="30"/>
          <w:szCs w:val="30"/>
        </w:rPr>
        <w:t>: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proofErr w:type="gramStart"/>
      <w:r w:rsidRPr="0067022C">
        <w:rPr>
          <w:sz w:val="30"/>
          <w:szCs w:val="30"/>
        </w:rPr>
        <w:t>социально – гуманитарные: букварь, человек и мир (человек и общество, природа и человек, человек и его здоровье, основы</w:t>
      </w:r>
      <w:proofErr w:type="gramEnd"/>
      <w:r w:rsidRPr="0067022C">
        <w:rPr>
          <w:sz w:val="30"/>
          <w:szCs w:val="30"/>
        </w:rPr>
        <w:t xml:space="preserve"> </w:t>
      </w:r>
      <w:proofErr w:type="gramStart"/>
      <w:r w:rsidRPr="0067022C">
        <w:rPr>
          <w:sz w:val="30"/>
          <w:szCs w:val="30"/>
        </w:rPr>
        <w:t>безопасности жизнедеятельности и другие), история, обществоведение, белорусский язык, русский язык, иностранный язык, белорусская литература, русская литература, искусство (музыка, изобразительное искусство и другие), физическая культура и здоровье, допризывная и медицинская подготовка и другие;</w:t>
      </w:r>
      <w:proofErr w:type="gramEnd"/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математические (математика, алгебра, геометрия и другие) и информатику;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естественнонаучные: физика, химия, биология, география, астрономия и другие;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технологические: трудовое обучение, черчение и другие;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в зависимости от характера информации и функционального назначения в процессе обучения издания подразделяются </w:t>
      </w:r>
      <w:proofErr w:type="gramStart"/>
      <w:r w:rsidRPr="0067022C">
        <w:rPr>
          <w:sz w:val="30"/>
          <w:szCs w:val="30"/>
        </w:rPr>
        <w:t>на</w:t>
      </w:r>
      <w:proofErr w:type="gramEnd"/>
      <w:r w:rsidRPr="0067022C">
        <w:rPr>
          <w:sz w:val="30"/>
          <w:szCs w:val="30"/>
        </w:rPr>
        <w:t>: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учебник;</w:t>
      </w:r>
    </w:p>
    <w:p w:rsidR="00D935B5" w:rsidRPr="0067022C" w:rsidRDefault="00D935B5" w:rsidP="00FB6F06">
      <w:pPr>
        <w:suppressAutoHyphens/>
        <w:autoSpaceDE w:val="0"/>
        <w:autoSpaceDN w:val="0"/>
        <w:ind w:left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учебное пособие, в том числе рабочая тетрадь;</w:t>
      </w:r>
    </w:p>
    <w:p w:rsidR="00D935B5" w:rsidRPr="0067022C" w:rsidRDefault="00D935B5" w:rsidP="00FB6F06">
      <w:pPr>
        <w:suppressAutoHyphens/>
        <w:autoSpaceDE w:val="0"/>
        <w:autoSpaceDN w:val="0"/>
        <w:ind w:left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пособие;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lastRenderedPageBreak/>
        <w:t>практикум;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хрестоматия;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учебное наглядное пособие;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в зависимости от возрастной категории учащихся и ступени образования, издания предназначаются </w:t>
      </w:r>
      <w:proofErr w:type="gramStart"/>
      <w:r w:rsidRPr="0067022C">
        <w:rPr>
          <w:sz w:val="30"/>
          <w:szCs w:val="30"/>
        </w:rPr>
        <w:t>для</w:t>
      </w:r>
      <w:proofErr w:type="gramEnd"/>
      <w:r w:rsidRPr="0067022C">
        <w:rPr>
          <w:sz w:val="30"/>
          <w:szCs w:val="30"/>
        </w:rPr>
        <w:t>:</w:t>
      </w:r>
    </w:p>
    <w:p w:rsidR="00D935B5" w:rsidRPr="0067022C" w:rsidRDefault="00D935B5" w:rsidP="00746C63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0"/>
          <w:szCs w:val="30"/>
        </w:rPr>
      </w:pPr>
      <w:r w:rsidRPr="0067022C">
        <w:rPr>
          <w:sz w:val="30"/>
          <w:szCs w:val="30"/>
        </w:rPr>
        <w:t>I ступени – начального образования (I-IV классы);</w:t>
      </w:r>
    </w:p>
    <w:p w:rsidR="00D935B5" w:rsidRPr="0067022C" w:rsidRDefault="00D935B5" w:rsidP="00746C63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30"/>
          <w:szCs w:val="30"/>
        </w:rPr>
      </w:pPr>
      <w:r w:rsidRPr="0067022C">
        <w:rPr>
          <w:sz w:val="30"/>
          <w:szCs w:val="30"/>
        </w:rPr>
        <w:t>II ступени – базового образования (V-IX классы);</w:t>
      </w:r>
    </w:p>
    <w:p w:rsidR="00D935B5" w:rsidRPr="0067022C" w:rsidRDefault="00D935B5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III ступени – среднего образования (X-XI классы).</w:t>
      </w:r>
    </w:p>
    <w:p w:rsidR="003376CD" w:rsidRPr="0067022C" w:rsidRDefault="00034BAA" w:rsidP="00746C63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3.  </w:t>
      </w:r>
      <w:r w:rsidR="003376CD" w:rsidRPr="0067022C">
        <w:rPr>
          <w:rFonts w:ascii="Times New Roman" w:hAnsi="Times New Roman" w:cs="Times New Roman"/>
          <w:sz w:val="30"/>
          <w:szCs w:val="30"/>
        </w:rPr>
        <w:t xml:space="preserve">Настоящая глава не распространяется </w:t>
      </w:r>
      <w:proofErr w:type="gramStart"/>
      <w:r w:rsidR="003376CD" w:rsidRPr="0067022C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="003376CD" w:rsidRPr="0067022C">
        <w:rPr>
          <w:rFonts w:ascii="Times New Roman" w:hAnsi="Times New Roman" w:cs="Times New Roman"/>
          <w:sz w:val="30"/>
          <w:szCs w:val="30"/>
        </w:rPr>
        <w:t>:</w:t>
      </w:r>
    </w:p>
    <w:p w:rsidR="003376CD" w:rsidRPr="0067022C" w:rsidRDefault="003376CD" w:rsidP="00746C63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картографические издания (атласы, контурные карты и другие), плакаты;</w:t>
      </w:r>
    </w:p>
    <w:p w:rsidR="003376CD" w:rsidRPr="0067022C" w:rsidRDefault="003376CD" w:rsidP="00746C63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издания, предназначенные для учащихся, обучающихся в учреждениях образования, реализующих образовательные программы специального образования на уровне общего среднего образования;</w:t>
      </w:r>
    </w:p>
    <w:p w:rsidR="003376CD" w:rsidRPr="0067022C" w:rsidRDefault="003376CD" w:rsidP="00746C63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издания, предназначенные для дополнительного образования детей и молодежи;</w:t>
      </w:r>
    </w:p>
    <w:p w:rsidR="003376CD" w:rsidRPr="0067022C" w:rsidRDefault="003376CD" w:rsidP="00746C63">
      <w:pPr>
        <w:pStyle w:val="a4"/>
        <w:suppressAutoHyphens/>
        <w:spacing w:after="0"/>
        <w:ind w:left="0" w:righ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электронные копии учебных печатных изданий. </w:t>
      </w:r>
    </w:p>
    <w:p w:rsidR="003376CD" w:rsidRPr="0067022C" w:rsidRDefault="00034BAA" w:rsidP="00746C63">
      <w:pPr>
        <w:autoSpaceDE w:val="0"/>
        <w:autoSpaceDN w:val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4.  </w:t>
      </w:r>
      <w:r w:rsidR="003376CD" w:rsidRPr="0067022C">
        <w:rPr>
          <w:sz w:val="30"/>
          <w:szCs w:val="30"/>
        </w:rPr>
        <w:t>Организации или физические лица, в том числе индивидуальные предприниматели, осуществляющие производство и реализацию изданий, должны подтверждать их качество и безопасность документами, предусмотренными законодательством Республики Беларусь.</w:t>
      </w:r>
    </w:p>
    <w:p w:rsidR="003376CD" w:rsidRPr="0067022C" w:rsidRDefault="003376CD" w:rsidP="00746C63">
      <w:pPr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Подготовка и выпуск изданий должны осуществляться в порядке, установленном законодательством Республики Беларусь.</w:t>
      </w:r>
    </w:p>
    <w:p w:rsidR="003376CD" w:rsidRPr="0067022C" w:rsidRDefault="00034BAA" w:rsidP="00746C63">
      <w:pPr>
        <w:autoSpaceDE w:val="0"/>
        <w:autoSpaceDN w:val="0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5.  </w:t>
      </w:r>
      <w:r w:rsidR="003376CD" w:rsidRPr="0067022C">
        <w:rPr>
          <w:sz w:val="30"/>
          <w:szCs w:val="30"/>
        </w:rPr>
        <w:t>Организации и физические лица, в том числе индивидуальные предприниматели, осуществляющие производство изданий, должны обеспечивать проведение производственного контроля, который включает:</w:t>
      </w:r>
    </w:p>
    <w:p w:rsidR="003376CD" w:rsidRPr="0067022C" w:rsidRDefault="003376CD" w:rsidP="00746C63">
      <w:pPr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входной контроль безопасности поступающих материалов, используемых для изготовления изданий, в рамках которого осуществляется оценка сопроводительных документов, подтверждающих качество и безопасность таких материалов (сертификат соответствия, паспорт безопасности, протоколы исследований (испытаний) и другое);</w:t>
      </w:r>
    </w:p>
    <w:p w:rsidR="003376CD" w:rsidRPr="0067022C" w:rsidRDefault="003376CD" w:rsidP="00746C63">
      <w:pPr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лабораторные исследования (испытания) типовых образцов изданий по показателям безопасности.</w:t>
      </w:r>
    </w:p>
    <w:p w:rsidR="003376CD" w:rsidRPr="0067022C" w:rsidRDefault="003376CD" w:rsidP="00746C63">
      <w:pPr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Лабораторные исследования (испытания) типовых образцов изданий в целях производственного контроля по показателям безопасности должны проводиться при изменении технологии изготовления изданий, которая может повлиять на показатели безопасности, установленные </w:t>
      </w:r>
      <w:r w:rsidR="00D935B5" w:rsidRPr="0067022C">
        <w:rPr>
          <w:sz w:val="30"/>
          <w:szCs w:val="30"/>
        </w:rPr>
        <w:t>настоящей главой</w:t>
      </w:r>
      <w:r w:rsidRPr="0067022C">
        <w:rPr>
          <w:sz w:val="30"/>
          <w:szCs w:val="30"/>
        </w:rPr>
        <w:t>, но не реже одного раза в 2 года.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6.  </w:t>
      </w:r>
      <w:r w:rsidR="003376CD" w:rsidRPr="00FB6F06">
        <w:rPr>
          <w:sz w:val="30"/>
          <w:szCs w:val="30"/>
        </w:rPr>
        <w:t>Издания должны быть изготовлены в мягкой обложке, жесткой переплетной крышке или в интегральном (полужестком) переплете.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rPr>
          <w:sz w:val="30"/>
          <w:szCs w:val="30"/>
        </w:rPr>
      </w:pPr>
      <w:r>
        <w:rPr>
          <w:sz w:val="30"/>
          <w:szCs w:val="30"/>
        </w:rPr>
        <w:t>7.  </w:t>
      </w:r>
      <w:r w:rsidR="003376CD" w:rsidRPr="00FB6F06">
        <w:rPr>
          <w:sz w:val="30"/>
          <w:szCs w:val="30"/>
        </w:rPr>
        <w:t>Масса издания должна быть не более:</w:t>
      </w:r>
    </w:p>
    <w:p w:rsidR="003376CD" w:rsidRPr="0067022C" w:rsidRDefault="003376CD" w:rsidP="00FB6F06">
      <w:pPr>
        <w:suppressAutoHyphens/>
        <w:ind w:left="709"/>
        <w:rPr>
          <w:sz w:val="30"/>
          <w:szCs w:val="30"/>
        </w:rPr>
      </w:pPr>
      <w:r w:rsidRPr="0067022C">
        <w:rPr>
          <w:sz w:val="30"/>
          <w:szCs w:val="30"/>
        </w:rPr>
        <w:lastRenderedPageBreak/>
        <w:t>250 г – для I класса;</w:t>
      </w:r>
    </w:p>
    <w:p w:rsidR="003376CD" w:rsidRPr="0067022C" w:rsidRDefault="003376CD" w:rsidP="00FB6F06">
      <w:pPr>
        <w:suppressAutoHyphens/>
        <w:ind w:left="709"/>
        <w:rPr>
          <w:sz w:val="30"/>
          <w:szCs w:val="30"/>
        </w:rPr>
      </w:pPr>
      <w:r w:rsidRPr="0067022C">
        <w:rPr>
          <w:sz w:val="30"/>
          <w:szCs w:val="30"/>
        </w:rPr>
        <w:t xml:space="preserve">300 г – для </w:t>
      </w:r>
      <w:r w:rsidRPr="0067022C">
        <w:rPr>
          <w:sz w:val="30"/>
          <w:szCs w:val="30"/>
          <w:lang w:val="en-US"/>
        </w:rPr>
        <w:t>II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V</w:t>
      </w:r>
      <w:r w:rsidRPr="0067022C">
        <w:rPr>
          <w:sz w:val="30"/>
          <w:szCs w:val="30"/>
        </w:rPr>
        <w:t xml:space="preserve"> классов;</w:t>
      </w:r>
    </w:p>
    <w:p w:rsidR="003376CD" w:rsidRPr="0067022C" w:rsidRDefault="003376CD" w:rsidP="00FB6F06">
      <w:pPr>
        <w:suppressAutoHyphens/>
        <w:ind w:left="709"/>
        <w:rPr>
          <w:sz w:val="30"/>
          <w:szCs w:val="30"/>
        </w:rPr>
      </w:pPr>
      <w:r w:rsidRPr="0067022C">
        <w:rPr>
          <w:sz w:val="30"/>
          <w:szCs w:val="30"/>
        </w:rPr>
        <w:t xml:space="preserve">400 г – для </w:t>
      </w:r>
      <w:r w:rsidRPr="0067022C">
        <w:rPr>
          <w:sz w:val="30"/>
          <w:szCs w:val="30"/>
          <w:lang w:val="en-US"/>
        </w:rPr>
        <w:t>VI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VII</w:t>
      </w:r>
      <w:r w:rsidRPr="0067022C">
        <w:rPr>
          <w:sz w:val="30"/>
          <w:szCs w:val="30"/>
        </w:rPr>
        <w:t xml:space="preserve"> классов;</w:t>
      </w:r>
    </w:p>
    <w:p w:rsidR="003376CD" w:rsidRPr="0067022C" w:rsidRDefault="003376CD" w:rsidP="00FB6F06">
      <w:pPr>
        <w:suppressAutoHyphens/>
        <w:ind w:left="709"/>
        <w:rPr>
          <w:sz w:val="30"/>
          <w:szCs w:val="30"/>
        </w:rPr>
      </w:pPr>
      <w:r w:rsidRPr="0067022C">
        <w:rPr>
          <w:sz w:val="30"/>
          <w:szCs w:val="30"/>
        </w:rPr>
        <w:t xml:space="preserve">450 г – для </w:t>
      </w:r>
      <w:r w:rsidRPr="0067022C">
        <w:rPr>
          <w:sz w:val="30"/>
          <w:szCs w:val="30"/>
          <w:lang w:val="en-US"/>
        </w:rPr>
        <w:t>VIII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X</w:t>
      </w:r>
      <w:r w:rsidRPr="0067022C">
        <w:rPr>
          <w:sz w:val="30"/>
          <w:szCs w:val="30"/>
        </w:rPr>
        <w:t xml:space="preserve"> классов;</w:t>
      </w:r>
    </w:p>
    <w:p w:rsidR="003376CD" w:rsidRPr="0067022C" w:rsidRDefault="003376CD" w:rsidP="00FB6F06">
      <w:pPr>
        <w:suppressAutoHyphens/>
        <w:ind w:left="709"/>
        <w:rPr>
          <w:sz w:val="30"/>
          <w:szCs w:val="30"/>
        </w:rPr>
      </w:pPr>
      <w:r w:rsidRPr="0067022C">
        <w:rPr>
          <w:sz w:val="30"/>
          <w:szCs w:val="30"/>
        </w:rPr>
        <w:t xml:space="preserve">500 г – для </w:t>
      </w:r>
      <w:r w:rsidRPr="0067022C">
        <w:rPr>
          <w:sz w:val="30"/>
          <w:szCs w:val="30"/>
          <w:lang w:val="en-US"/>
        </w:rPr>
        <w:t>XI</w:t>
      </w:r>
      <w:r w:rsidRPr="0067022C">
        <w:rPr>
          <w:sz w:val="30"/>
          <w:szCs w:val="30"/>
        </w:rPr>
        <w:t xml:space="preserve"> класса.</w:t>
      </w:r>
    </w:p>
    <w:p w:rsidR="003376CD" w:rsidRPr="0067022C" w:rsidRDefault="003376CD" w:rsidP="00034BAA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Масса изданий для </w:t>
      </w:r>
      <w:r w:rsidRPr="0067022C">
        <w:rPr>
          <w:sz w:val="30"/>
          <w:szCs w:val="30"/>
          <w:lang w:val="en-US"/>
        </w:rPr>
        <w:t>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V</w:t>
      </w:r>
      <w:r w:rsidRPr="0067022C">
        <w:rPr>
          <w:sz w:val="30"/>
          <w:szCs w:val="30"/>
        </w:rPr>
        <w:t xml:space="preserve"> классов, предназначенных для работы только в классе, не должна превышать 500 г. Специфика использования издания указывается на его титульной странице. 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Допускается увеличение массы издания не более чем на 10 %.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8.  </w:t>
      </w:r>
      <w:r w:rsidR="003376CD" w:rsidRPr="00FB6F06">
        <w:rPr>
          <w:sz w:val="30"/>
          <w:szCs w:val="30"/>
        </w:rPr>
        <w:t>Способы крепления блока издания не должны ухудшать условия чтения. Не допускается применять способ скрепления – шитье проволокой втачку.</w:t>
      </w:r>
    </w:p>
    <w:p w:rsidR="003376CD" w:rsidRPr="0067022C" w:rsidRDefault="00034BAA" w:rsidP="00746C63">
      <w:pPr>
        <w:pStyle w:val="22"/>
        <w:suppressAutoHyphens/>
        <w:spacing w:after="0" w:line="240" w:lineRule="auto"/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9.  </w:t>
      </w:r>
      <w:r w:rsidR="003376CD" w:rsidRPr="0067022C">
        <w:rPr>
          <w:sz w:val="30"/>
          <w:szCs w:val="30"/>
        </w:rPr>
        <w:t xml:space="preserve">Корешковые поля на развороте издания должны быть не менее 26 мм, при этом размер корешкового поля на странице должен быть не менее 10 мм. 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Верхнее, наружное и нижнее поля должны быть не менее 10 мм.</w:t>
      </w:r>
    </w:p>
    <w:p w:rsidR="003376CD" w:rsidRPr="0067022C" w:rsidRDefault="003376CD" w:rsidP="00746C63">
      <w:pPr>
        <w:pStyle w:val="22"/>
        <w:suppressAutoHyphens/>
        <w:spacing w:after="0" w:line="240" w:lineRule="auto"/>
        <w:ind w:left="0"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При печати на высокоскоростных офсетных рулонных машинах поля могут быть уменьшены: корешковые на развороте – до 18 мм, остальные поля – до 6 мм.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На полях страницы, кроме корешковых, допускается размещать условные обозначения заданий, наглядные изображения, текст объемом не более 50 знаков на расстоянии не менее 5 мм от полосы. Длина строки не регламентируется.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10. </w:t>
      </w:r>
      <w:r w:rsidR="003376CD" w:rsidRPr="00FB6F06">
        <w:rPr>
          <w:sz w:val="30"/>
          <w:szCs w:val="30"/>
        </w:rPr>
        <w:t>При печати черной краской интервал оптических плотностей элементов изображения текста и бумаги в издании должен быть не менее 0,7.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11. </w:t>
      </w:r>
      <w:r w:rsidR="003376CD" w:rsidRPr="00FB6F06">
        <w:rPr>
          <w:sz w:val="30"/>
          <w:szCs w:val="30"/>
        </w:rPr>
        <w:t>Не допускается печатать текст на цветном, сером фоне, участках многокрасочных иллюстраций с оптической плотностью фона более 0,3.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12. </w:t>
      </w:r>
      <w:r w:rsidR="003376CD" w:rsidRPr="00FB6F06">
        <w:rPr>
          <w:sz w:val="30"/>
          <w:szCs w:val="30"/>
        </w:rPr>
        <w:t xml:space="preserve">В изданиях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классов при печати текста объемом более 200 знаков на цветном фоне кегль шрифта предусматривается на 2 пункта больше кегля шрифта основного текста, увеличение интерлиньяжа – не менее 2 пунктов, шрифты из группы рубленых нормального или широкого светлого или полужирного начертания.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13. </w:t>
      </w:r>
      <w:r w:rsidR="003376CD" w:rsidRPr="00FB6F06">
        <w:rPr>
          <w:sz w:val="30"/>
          <w:szCs w:val="30"/>
        </w:rPr>
        <w:t>В изданиях не допускается применять шрифты: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узкого начертания, кроме заголовков;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с наклонными осями округлых букв в изданиях для </w:t>
      </w:r>
      <w:r w:rsidRPr="0067022C">
        <w:rPr>
          <w:sz w:val="30"/>
          <w:szCs w:val="30"/>
          <w:lang w:val="en-US"/>
        </w:rPr>
        <w:t>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IV</w:t>
      </w:r>
      <w:r w:rsidRPr="0067022C">
        <w:rPr>
          <w:sz w:val="30"/>
          <w:szCs w:val="30"/>
        </w:rPr>
        <w:t xml:space="preserve"> классов, кроме заголовков;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курсивного начертания для основного текста.</w:t>
      </w:r>
    </w:p>
    <w:p w:rsidR="003376CD" w:rsidRPr="00FB6F06" w:rsidRDefault="00034BAA" w:rsidP="00746C63">
      <w:pPr>
        <w:tabs>
          <w:tab w:val="left" w:pos="720"/>
        </w:tabs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14. </w:t>
      </w:r>
      <w:r w:rsidR="003376CD" w:rsidRPr="00FB6F06">
        <w:rPr>
          <w:sz w:val="30"/>
          <w:szCs w:val="30"/>
        </w:rPr>
        <w:t>В изданиях не допускается применять: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основного и дополнительного текста – выворотку шрифта и цветные краски;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lastRenderedPageBreak/>
        <w:t>для выделения текста – выворотку шрифта и цветные краски на цветном фоне;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цветной и серый фон в прописях и рабочих тетрадях на участках, предназначенных для письма;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для наглядных изображений (график, схема, таблица, диаграмма и </w:t>
      </w:r>
      <w:proofErr w:type="gramStart"/>
      <w:r w:rsidRPr="0067022C">
        <w:rPr>
          <w:sz w:val="30"/>
          <w:szCs w:val="30"/>
        </w:rPr>
        <w:t>другое</w:t>
      </w:r>
      <w:proofErr w:type="gramEnd"/>
      <w:r w:rsidRPr="0067022C">
        <w:rPr>
          <w:sz w:val="30"/>
          <w:szCs w:val="30"/>
        </w:rPr>
        <w:t>) – цветные краски на цветном фоне.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15. </w:t>
      </w:r>
      <w:r w:rsidR="003376CD" w:rsidRPr="00FB6F06">
        <w:rPr>
          <w:sz w:val="30"/>
          <w:szCs w:val="30"/>
        </w:rPr>
        <w:t xml:space="preserve">Для выделения текста в изданиях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классов применяется не более трех цветных красок, в изданиях 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sz w:val="30"/>
          <w:szCs w:val="30"/>
        </w:rPr>
        <w:t xml:space="preserve"> классов – не более двух цветных красок.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16. </w:t>
      </w:r>
      <w:r w:rsidR="003376CD" w:rsidRPr="00FB6F06">
        <w:rPr>
          <w:sz w:val="30"/>
          <w:szCs w:val="30"/>
        </w:rPr>
        <w:t>Кегль шрифта выделений должен быть не менее кегля шрифта основного текста, кроме кегля шрифта выделений по технологическим учебным предметам – не менее 9 пунктов.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17. </w:t>
      </w:r>
      <w:r w:rsidR="003376CD" w:rsidRPr="00FB6F06">
        <w:rPr>
          <w:sz w:val="30"/>
          <w:szCs w:val="30"/>
        </w:rPr>
        <w:t xml:space="preserve">В изданиях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классов для основного и дополнительного текста и выделений (кроме заголовков) не </w:t>
      </w:r>
      <w:proofErr w:type="gramStart"/>
      <w:r w:rsidR="003376CD" w:rsidRPr="00FB6F06">
        <w:rPr>
          <w:sz w:val="30"/>
          <w:szCs w:val="30"/>
        </w:rPr>
        <w:t>допускается применять более четырех вариантов</w:t>
      </w:r>
      <w:proofErr w:type="gramEnd"/>
      <w:r w:rsidR="003376CD" w:rsidRPr="00FB6F06">
        <w:rPr>
          <w:sz w:val="30"/>
          <w:szCs w:val="30"/>
        </w:rPr>
        <w:t xml:space="preserve"> шрифтового оформления, отличающихся одним из параметров: кеглем или гарнитурой, или ее начертанием, или наличием цветных выделений.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18. </w:t>
      </w:r>
      <w:r w:rsidR="003376CD" w:rsidRPr="00FB6F06">
        <w:rPr>
          <w:sz w:val="30"/>
          <w:szCs w:val="30"/>
        </w:rPr>
        <w:t xml:space="preserve">Во всем объеме изданий 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b/>
          <w:sz w:val="30"/>
          <w:szCs w:val="30"/>
        </w:rPr>
        <w:t xml:space="preserve"> </w:t>
      </w:r>
      <w:r w:rsidR="003376CD" w:rsidRPr="00FB6F06">
        <w:rPr>
          <w:sz w:val="30"/>
          <w:szCs w:val="30"/>
        </w:rPr>
        <w:t>классов применяется одинаковое шрифтовое оформление каждого из видов текстов (основного, дополнительного).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19. </w:t>
      </w:r>
      <w:r w:rsidR="003376CD" w:rsidRPr="00FB6F06">
        <w:rPr>
          <w:sz w:val="30"/>
          <w:szCs w:val="30"/>
        </w:rPr>
        <w:t>При расположении текста справа от иллюстраций, начало строк, кроме заголовков и абзацев, должно находиться на одной вертикальной линии.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20. </w:t>
      </w:r>
      <w:r w:rsidR="003376CD" w:rsidRPr="00FB6F06">
        <w:rPr>
          <w:sz w:val="30"/>
          <w:szCs w:val="30"/>
        </w:rPr>
        <w:t xml:space="preserve">Для подрисуночных подписей в изданиях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классов применяется шрифт кеглем не менее 12 пунктов, 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IX</w:t>
      </w:r>
      <w:r w:rsidR="003376CD" w:rsidRPr="00FB6F06">
        <w:rPr>
          <w:sz w:val="30"/>
          <w:szCs w:val="30"/>
        </w:rPr>
        <w:t xml:space="preserve"> классов – не менее 9 пунктов, для </w:t>
      </w:r>
      <w:r w:rsidR="003376CD" w:rsidRPr="00FB6F06">
        <w:rPr>
          <w:sz w:val="30"/>
          <w:szCs w:val="30"/>
          <w:lang w:val="en-US"/>
        </w:rPr>
        <w:t>X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sz w:val="30"/>
          <w:szCs w:val="30"/>
        </w:rPr>
        <w:t xml:space="preserve"> классов – не менее 8 пунктов.</w:t>
      </w:r>
    </w:p>
    <w:p w:rsidR="003376CD" w:rsidRPr="00FB6F06" w:rsidRDefault="00034BAA" w:rsidP="00746C63">
      <w:pPr>
        <w:shd w:val="clear" w:color="auto" w:fill="FFFFFF"/>
        <w:suppressAutoHyphens/>
        <w:autoSpaceDE w:val="0"/>
        <w:autoSpaceDN w:val="0"/>
        <w:ind w:firstLine="709"/>
        <w:jc w:val="both"/>
        <w:rPr>
          <w:spacing w:val="5"/>
          <w:sz w:val="30"/>
          <w:szCs w:val="30"/>
        </w:rPr>
      </w:pPr>
      <w:r>
        <w:rPr>
          <w:sz w:val="30"/>
          <w:szCs w:val="30"/>
        </w:rPr>
        <w:t>21. </w:t>
      </w:r>
      <w:r w:rsidR="003376CD" w:rsidRPr="00FB6F06">
        <w:rPr>
          <w:sz w:val="30"/>
          <w:szCs w:val="30"/>
        </w:rPr>
        <w:t>Шрифтовое оформление основного и дополнительного текста при двухколонном и многоколонном наборе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 </w:t>
      </w:r>
      <w:r w:rsidR="00AE6DC1" w:rsidRPr="00FB6F06">
        <w:rPr>
          <w:sz w:val="30"/>
          <w:szCs w:val="30"/>
        </w:rPr>
        <w:t xml:space="preserve">таблице </w:t>
      </w:r>
      <w:r w:rsidR="00AE3B60" w:rsidRPr="00FB6F06">
        <w:rPr>
          <w:sz w:val="30"/>
          <w:szCs w:val="30"/>
        </w:rPr>
        <w:t>30.1 приложения</w:t>
      </w:r>
      <w:r w:rsidR="003376CD" w:rsidRPr="00FB6F06">
        <w:rPr>
          <w:sz w:val="30"/>
          <w:szCs w:val="30"/>
        </w:rPr>
        <w:t xml:space="preserve">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FB6F06" w:rsidRDefault="00034BAA" w:rsidP="00746C63">
      <w:pPr>
        <w:shd w:val="clear" w:color="auto" w:fill="FFFFFF"/>
        <w:suppressAutoHyphens/>
        <w:autoSpaceDE w:val="0"/>
        <w:autoSpaceDN w:val="0"/>
        <w:ind w:firstLine="709"/>
        <w:jc w:val="both"/>
        <w:rPr>
          <w:spacing w:val="5"/>
          <w:sz w:val="30"/>
          <w:szCs w:val="30"/>
        </w:rPr>
      </w:pPr>
      <w:r>
        <w:rPr>
          <w:spacing w:val="5"/>
          <w:sz w:val="30"/>
          <w:szCs w:val="30"/>
        </w:rPr>
        <w:t>22. </w:t>
      </w:r>
      <w:r w:rsidR="003376CD" w:rsidRPr="00FB6F06">
        <w:rPr>
          <w:spacing w:val="5"/>
          <w:sz w:val="30"/>
          <w:szCs w:val="30"/>
        </w:rPr>
        <w:t>Шрифтовое оформление таблиц должно соответствовать требованиям</w:t>
      </w:r>
      <w:r w:rsidR="001601FF" w:rsidRPr="00FB6F06">
        <w:rPr>
          <w:spacing w:val="5"/>
          <w:sz w:val="30"/>
          <w:szCs w:val="30"/>
        </w:rPr>
        <w:t xml:space="preserve"> согласно </w:t>
      </w:r>
      <w:r w:rsidR="00AE6DC1" w:rsidRPr="00FB6F06">
        <w:rPr>
          <w:spacing w:val="5"/>
          <w:sz w:val="30"/>
          <w:szCs w:val="30"/>
        </w:rPr>
        <w:t xml:space="preserve">таблице </w:t>
      </w:r>
      <w:r w:rsidR="003376CD" w:rsidRPr="00FB6F06">
        <w:rPr>
          <w:spacing w:val="5"/>
          <w:sz w:val="30"/>
          <w:szCs w:val="30"/>
        </w:rPr>
        <w:t>3</w:t>
      </w:r>
      <w:r w:rsidR="00AE3B60" w:rsidRPr="00FB6F06">
        <w:rPr>
          <w:spacing w:val="5"/>
          <w:sz w:val="30"/>
          <w:szCs w:val="30"/>
        </w:rPr>
        <w:t>0.2 приложения</w:t>
      </w:r>
      <w:r w:rsidR="003376CD" w:rsidRPr="00FB6F06">
        <w:rPr>
          <w:spacing w:val="5"/>
          <w:sz w:val="30"/>
          <w:szCs w:val="30"/>
        </w:rPr>
        <w:t xml:space="preserve">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pacing w:val="5"/>
          <w:sz w:val="30"/>
          <w:szCs w:val="30"/>
        </w:rPr>
        <w:t>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23. </w:t>
      </w:r>
      <w:r w:rsidR="003376CD" w:rsidRPr="00FB6F06">
        <w:rPr>
          <w:sz w:val="30"/>
          <w:szCs w:val="30"/>
        </w:rPr>
        <w:t>Кегль шрифта заголовков и граф боковика таблиц может оформляться кеглем шрифта дополнительного текста.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24. </w:t>
      </w:r>
      <w:r w:rsidR="003376CD" w:rsidRPr="00FB6F06">
        <w:rPr>
          <w:sz w:val="30"/>
          <w:szCs w:val="30"/>
        </w:rPr>
        <w:t xml:space="preserve">В текстовой части комбинированных изданий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 xml:space="preserve"> класса применяется шрифт кеглем не менее 16 пунктов, для </w:t>
      </w:r>
      <w:r w:rsidR="003376CD" w:rsidRPr="00FB6F06">
        <w:rPr>
          <w:sz w:val="30"/>
          <w:szCs w:val="30"/>
          <w:lang w:val="en-US"/>
        </w:rPr>
        <w:t>II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 классов – не менее 14 пунктов, 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sz w:val="30"/>
          <w:szCs w:val="30"/>
        </w:rPr>
        <w:t xml:space="preserve"> классов – не менее 10 пунктов.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25. </w:t>
      </w:r>
      <w:r w:rsidR="003376CD" w:rsidRPr="00FB6F06">
        <w:rPr>
          <w:sz w:val="30"/>
          <w:szCs w:val="30"/>
        </w:rPr>
        <w:t>В изданиях не допускаются дефекты, приводящие к искажению или потере информации, ухудшающие удобочитаемость, условия чтения: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proofErr w:type="spellStart"/>
      <w:r w:rsidRPr="00A548EF">
        <w:rPr>
          <w:sz w:val="30"/>
          <w:szCs w:val="30"/>
        </w:rPr>
        <w:t>непропечатка</w:t>
      </w:r>
      <w:proofErr w:type="spellEnd"/>
      <w:r w:rsidRPr="00A548EF">
        <w:rPr>
          <w:sz w:val="30"/>
          <w:szCs w:val="30"/>
        </w:rPr>
        <w:t xml:space="preserve"> (потеря элементов изображения), </w:t>
      </w:r>
      <w:proofErr w:type="spellStart"/>
      <w:r w:rsidRPr="00A548EF">
        <w:rPr>
          <w:sz w:val="30"/>
          <w:szCs w:val="30"/>
        </w:rPr>
        <w:t>отмарывание</w:t>
      </w:r>
      <w:proofErr w:type="spellEnd"/>
      <w:r w:rsidRPr="00A548EF">
        <w:rPr>
          <w:sz w:val="30"/>
          <w:szCs w:val="30"/>
        </w:rPr>
        <w:t xml:space="preserve"> краски, забитые краской участки, пятна, царапины, двойные печатные элементы на оттиске;</w:t>
      </w:r>
    </w:p>
    <w:p w:rsidR="003376CD" w:rsidRPr="00A548EF" w:rsidRDefault="003376CD" w:rsidP="00FB6F06">
      <w:pPr>
        <w:suppressAutoHyphens/>
        <w:ind w:left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печать текста с нечеткими штрихами знаков;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lastRenderedPageBreak/>
        <w:t>затеки клея на обрезы или внутрь блока, вызывающие склеивание страниц и повреждение текста или иллюстраций при раскрывании;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смятые, грязные страницы;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отставание обложки от корешка;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деформация блока или переплетной крышки.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26. </w:t>
      </w:r>
      <w:r w:rsidR="003376CD" w:rsidRPr="00FB6F06">
        <w:rPr>
          <w:sz w:val="30"/>
          <w:szCs w:val="30"/>
        </w:rPr>
        <w:t>Во всех видах изданий, предназначенных для письма (прописи, рабочие тетради):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не допускается </w:t>
      </w:r>
      <w:proofErr w:type="spellStart"/>
      <w:r w:rsidRPr="00A548EF">
        <w:rPr>
          <w:sz w:val="30"/>
          <w:szCs w:val="30"/>
        </w:rPr>
        <w:t>непролиновка</w:t>
      </w:r>
      <w:proofErr w:type="spellEnd"/>
      <w:r w:rsidRPr="00A548EF">
        <w:rPr>
          <w:sz w:val="30"/>
          <w:szCs w:val="30"/>
        </w:rPr>
        <w:t xml:space="preserve"> строк;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толщина линий, образующих строки и клетки, должна</w:t>
      </w:r>
      <w:r w:rsidRPr="00A548EF">
        <w:rPr>
          <w:sz w:val="30"/>
          <w:szCs w:val="30"/>
        </w:rPr>
        <w:br/>
        <w:t>быть 0,1-0,4 мм.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pacing w:val="5"/>
          <w:sz w:val="30"/>
          <w:szCs w:val="30"/>
        </w:rPr>
        <w:t>27. </w:t>
      </w:r>
      <w:r w:rsidR="003376CD" w:rsidRPr="00FB6F06">
        <w:rPr>
          <w:spacing w:val="5"/>
          <w:sz w:val="30"/>
          <w:szCs w:val="30"/>
        </w:rPr>
        <w:t>Шрифтовое оформление</w:t>
      </w:r>
      <w:r w:rsidR="003376CD" w:rsidRPr="00FB6F06">
        <w:rPr>
          <w:sz w:val="30"/>
          <w:szCs w:val="30"/>
        </w:rPr>
        <w:t xml:space="preserve"> букварей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 xml:space="preserve">таблице </w:t>
      </w:r>
      <w:r w:rsidR="00D722C2" w:rsidRPr="00FB6F06">
        <w:rPr>
          <w:sz w:val="30"/>
          <w:szCs w:val="30"/>
        </w:rPr>
        <w:t xml:space="preserve">30.3 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При этом должны соблюдаться следующие требования: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при оформлении выделений в тексте допускается уменьшение длины строки до 90 мм;</w:t>
      </w:r>
    </w:p>
    <w:p w:rsidR="003376CD" w:rsidRPr="0067022C" w:rsidRDefault="003376CD" w:rsidP="00746C63">
      <w:pPr>
        <w:pStyle w:val="22"/>
        <w:suppressAutoHyphens/>
        <w:spacing w:after="0" w:line="240" w:lineRule="auto"/>
        <w:ind w:left="0"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в </w:t>
      </w:r>
      <w:proofErr w:type="spellStart"/>
      <w:r w:rsidRPr="0067022C">
        <w:rPr>
          <w:sz w:val="30"/>
          <w:szCs w:val="30"/>
        </w:rPr>
        <w:t>послебукварной</w:t>
      </w:r>
      <w:proofErr w:type="spellEnd"/>
      <w:r w:rsidRPr="0067022C">
        <w:rPr>
          <w:sz w:val="30"/>
          <w:szCs w:val="30"/>
        </w:rPr>
        <w:t xml:space="preserve"> части количество переносов на странице не должно превышать 4;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площадь иллюстраций должна быть – не менее 30%.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28. </w:t>
      </w:r>
      <w:r w:rsidR="003376CD" w:rsidRPr="00FB6F06">
        <w:rPr>
          <w:sz w:val="30"/>
          <w:szCs w:val="30"/>
        </w:rPr>
        <w:t>В прописях должны соблюдаться следующие требования: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освоения начальных навыков письма (элементы букв, буквы, соединительные элементы между буквами, отдельные слова) расстояние между горизонтальными направляющими линиями для строчных букв должно быть не менее 20 пунктов и не более 32 пунктов;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закрепления навыков письма (отдельные слова и предложения) расстояние между горизонтальными направляющими линиями для строчных букв должно быть не менее 16 пунктов;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расстояние между строками (</w:t>
      </w:r>
      <w:proofErr w:type="spellStart"/>
      <w:r w:rsidRPr="0067022C">
        <w:rPr>
          <w:sz w:val="30"/>
          <w:szCs w:val="30"/>
        </w:rPr>
        <w:t>межс</w:t>
      </w:r>
      <w:r w:rsidR="00210428">
        <w:rPr>
          <w:sz w:val="30"/>
          <w:szCs w:val="30"/>
        </w:rPr>
        <w:t>трочье</w:t>
      </w:r>
      <w:proofErr w:type="spellEnd"/>
      <w:r w:rsidR="00210428">
        <w:rPr>
          <w:sz w:val="30"/>
          <w:szCs w:val="30"/>
        </w:rPr>
        <w:t>) должно быть не менее 32 </w:t>
      </w:r>
      <w:r w:rsidRPr="0067022C">
        <w:rPr>
          <w:sz w:val="30"/>
          <w:szCs w:val="30"/>
        </w:rPr>
        <w:t>пунктов;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косые линии, определяющие наклон буквы, должны иметь угол наклона 65° к строке (25° от вертикали); расстояние между косыми линиями должно быть 27 ± 2 мм;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направляющих линий (горизонтальных и наклонных) применяют только одну краску (черную, серую, светло-голубую или светло-зеленую);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изображения образцов букв и их элементов в прописях сплошные или пунктирные линии, а также стрелочные указатели, ориентирующие направление движения руки при письме;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изображения образцов букв и их элементов используется одна цветная краска;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изображения образцов букв и их элементов применение точек не допускается.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29. </w:t>
      </w:r>
      <w:r w:rsidR="003376CD" w:rsidRPr="00FB6F06">
        <w:rPr>
          <w:sz w:val="30"/>
          <w:szCs w:val="30"/>
        </w:rPr>
        <w:t xml:space="preserve">Шрифтовое оформление изданий по социально-гуманитарным учебным предметам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классов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 xml:space="preserve">таблице </w:t>
      </w:r>
      <w:r w:rsidR="00B10B0A" w:rsidRPr="00FB6F06">
        <w:rPr>
          <w:sz w:val="30"/>
          <w:szCs w:val="30"/>
        </w:rPr>
        <w:t>30.4 приложения</w:t>
      </w:r>
      <w:r w:rsidR="003376CD" w:rsidRPr="00FB6F06">
        <w:rPr>
          <w:sz w:val="30"/>
          <w:szCs w:val="30"/>
        </w:rPr>
        <w:t xml:space="preserve">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В изданиях для </w:t>
      </w:r>
      <w:r w:rsidRPr="0067022C">
        <w:rPr>
          <w:sz w:val="30"/>
          <w:szCs w:val="30"/>
          <w:lang w:val="en-US"/>
        </w:rPr>
        <w:t>I</w:t>
      </w:r>
      <w:r w:rsidRPr="0067022C">
        <w:rPr>
          <w:sz w:val="30"/>
          <w:szCs w:val="30"/>
        </w:rPr>
        <w:t xml:space="preserve"> класса не допускается дополнительный текст, кроме текста (кегль не менее 12 пунктов), предназначенного для чтения учителем (взрослым).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В словарной части изданий: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кегль шрифта может быть на два пункта меньше кегля шрифта основного текста с увеличением интерлиньяжа не менее чем на 2 пункта;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допускается применение рукописных шрифтов при кегле на 2 пункта больше кегля шрифта основного (дополнительного) текста.</w:t>
      </w:r>
    </w:p>
    <w:p w:rsidR="003376CD" w:rsidRPr="0067022C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Подписи к иллюстрациям должны оформляться шрифтом с кеглем не менее 12 пунктов и располагаться от края иллюстрации на расстоянии не менее 12 пунктов от четкого края изображения.</w:t>
      </w:r>
    </w:p>
    <w:p w:rsidR="003376CD" w:rsidRPr="00FB6F06" w:rsidRDefault="00034BAA" w:rsidP="00746C63">
      <w:pPr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30. </w:t>
      </w:r>
      <w:r w:rsidR="003376CD" w:rsidRPr="00FB6F06">
        <w:rPr>
          <w:sz w:val="30"/>
          <w:szCs w:val="30"/>
        </w:rPr>
        <w:t>Шрифтовое оформление изданий по социально-гуманитарным учебным предметам для V-VII классов должны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>30.5</w:t>
      </w:r>
      <w:r w:rsidR="00210428" w:rsidRPr="00FB6F06">
        <w:rPr>
          <w:sz w:val="30"/>
          <w:szCs w:val="30"/>
        </w:rPr>
        <w:t xml:space="preserve"> 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 xml:space="preserve">, для VIII-IX классов – </w:t>
      </w:r>
      <w:r w:rsidR="001601FF" w:rsidRPr="00FB6F06">
        <w:rPr>
          <w:sz w:val="30"/>
          <w:szCs w:val="30"/>
        </w:rPr>
        <w:t>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>30.6</w:t>
      </w:r>
      <w:r w:rsidR="00210428" w:rsidRPr="00FB6F06">
        <w:rPr>
          <w:sz w:val="30"/>
          <w:szCs w:val="30"/>
        </w:rPr>
        <w:t xml:space="preserve"> 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 xml:space="preserve">, для X-XI классов – </w:t>
      </w:r>
      <w:r w:rsidR="001601FF" w:rsidRPr="00FB6F06">
        <w:rPr>
          <w:sz w:val="30"/>
          <w:szCs w:val="30"/>
        </w:rPr>
        <w:t>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3F51B3" w:rsidRPr="00FB6F06">
        <w:rPr>
          <w:sz w:val="30"/>
          <w:szCs w:val="30"/>
        </w:rPr>
        <w:t> </w:t>
      </w:r>
      <w:r w:rsidR="00B10B0A" w:rsidRPr="00FB6F06">
        <w:rPr>
          <w:sz w:val="30"/>
          <w:szCs w:val="30"/>
        </w:rPr>
        <w:t>30.7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 xml:space="preserve">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Кегль шрифта в словарной части должен быть не менее кегля шрифта дополнительного текста.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napToGrid w:val="0"/>
          <w:sz w:val="30"/>
          <w:szCs w:val="30"/>
        </w:rPr>
        <w:t>31. </w:t>
      </w:r>
      <w:r w:rsidR="003376CD" w:rsidRPr="00FB6F06">
        <w:rPr>
          <w:snapToGrid w:val="0"/>
          <w:sz w:val="30"/>
          <w:szCs w:val="30"/>
        </w:rPr>
        <w:t xml:space="preserve">Шрифтовое оформление изданий по математическим учебным предметам и информатике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sz w:val="30"/>
          <w:szCs w:val="30"/>
        </w:rPr>
        <w:t xml:space="preserve"> </w:t>
      </w:r>
      <w:r w:rsidR="003376CD" w:rsidRPr="00FB6F06">
        <w:rPr>
          <w:snapToGrid w:val="0"/>
          <w:sz w:val="30"/>
          <w:szCs w:val="30"/>
        </w:rPr>
        <w:t xml:space="preserve">классов </w:t>
      </w:r>
      <w:r w:rsidR="003376CD" w:rsidRPr="00FB6F06">
        <w:rPr>
          <w:sz w:val="30"/>
          <w:szCs w:val="30"/>
        </w:rPr>
        <w:t>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 </w:t>
      </w:r>
      <w:r w:rsidR="00AE6DC1" w:rsidRPr="00FB6F06">
        <w:rPr>
          <w:sz w:val="30"/>
          <w:szCs w:val="30"/>
        </w:rPr>
        <w:t>таблице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>30.8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 xml:space="preserve">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Кегль шрифта в примерах и задачах должен быть не менее кегля шрифта основного текста </w:t>
      </w:r>
      <w:r w:rsidR="001601FF" w:rsidRPr="00A548EF">
        <w:rPr>
          <w:sz w:val="30"/>
          <w:szCs w:val="30"/>
        </w:rPr>
        <w:t>согласно</w:t>
      </w:r>
      <w:r w:rsidRPr="00A548EF">
        <w:rPr>
          <w:sz w:val="30"/>
          <w:szCs w:val="30"/>
        </w:rPr>
        <w:t xml:space="preserve"> </w:t>
      </w:r>
      <w:r w:rsidR="00AE6DC1" w:rsidRPr="00A548EF">
        <w:rPr>
          <w:sz w:val="30"/>
          <w:szCs w:val="30"/>
        </w:rPr>
        <w:t>таблице</w:t>
      </w:r>
      <w:r w:rsidRPr="00A548EF">
        <w:rPr>
          <w:sz w:val="30"/>
          <w:szCs w:val="30"/>
        </w:rPr>
        <w:t xml:space="preserve"> </w:t>
      </w:r>
      <w:r w:rsidR="00B10B0A" w:rsidRPr="00A548EF">
        <w:rPr>
          <w:sz w:val="30"/>
          <w:szCs w:val="30"/>
        </w:rPr>
        <w:t xml:space="preserve">30.8 приложения </w:t>
      </w:r>
      <w:r w:rsidR="001601FF" w:rsidRPr="00A548EF">
        <w:rPr>
          <w:sz w:val="30"/>
          <w:szCs w:val="30"/>
        </w:rPr>
        <w:t>30.1</w:t>
      </w:r>
      <w:r w:rsidRPr="00A548EF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Кегль шрифта надписей на наглядных изображениях может быть только на два пункта меньше кегля шрифта основного текста.</w:t>
      </w:r>
    </w:p>
    <w:p w:rsidR="003376CD" w:rsidRPr="00FB6F06" w:rsidRDefault="00034BAA" w:rsidP="00746C6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napToGrid w:val="0"/>
          <w:sz w:val="30"/>
          <w:szCs w:val="30"/>
        </w:rPr>
        <w:t>32. </w:t>
      </w:r>
      <w:r w:rsidR="003376CD" w:rsidRPr="00FB6F06">
        <w:rPr>
          <w:snapToGrid w:val="0"/>
          <w:sz w:val="30"/>
          <w:szCs w:val="30"/>
        </w:rPr>
        <w:t xml:space="preserve">Шрифтовое оформление изданий по математическим учебным предметам и информатике </w:t>
      </w:r>
      <w:r w:rsidR="003376CD" w:rsidRPr="00FB6F06">
        <w:rPr>
          <w:sz w:val="30"/>
          <w:szCs w:val="30"/>
        </w:rPr>
        <w:t xml:space="preserve">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b/>
          <w:sz w:val="30"/>
          <w:szCs w:val="30"/>
        </w:rPr>
        <w:t xml:space="preserve"> </w:t>
      </w:r>
      <w:r w:rsidR="003376CD" w:rsidRPr="00FB6F06">
        <w:rPr>
          <w:sz w:val="30"/>
          <w:szCs w:val="30"/>
        </w:rPr>
        <w:t>классов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 xml:space="preserve">30.8 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В двухстрочных и многострочных формулах для основных  числовых и буквенных элементов допускается применять шрифт на два пункта меньше кегля шрифта основного текста и однострочных формул.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Кегль шрифта вспомогательных элементов формул должен быть не менее 6 пунктов в изданиях для </w:t>
      </w:r>
      <w:r w:rsidRPr="00A548EF">
        <w:rPr>
          <w:sz w:val="30"/>
          <w:szCs w:val="30"/>
          <w:lang w:val="en-US"/>
        </w:rPr>
        <w:t>V</w:t>
      </w:r>
      <w:r w:rsidRPr="00A548EF">
        <w:rPr>
          <w:sz w:val="30"/>
          <w:szCs w:val="30"/>
        </w:rPr>
        <w:t>-</w:t>
      </w:r>
      <w:r w:rsidRPr="00A548EF">
        <w:rPr>
          <w:sz w:val="30"/>
          <w:szCs w:val="30"/>
          <w:lang w:val="en-US"/>
        </w:rPr>
        <w:t>IX</w:t>
      </w:r>
      <w:r w:rsidRPr="00A548EF">
        <w:rPr>
          <w:b/>
          <w:sz w:val="30"/>
          <w:szCs w:val="30"/>
        </w:rPr>
        <w:t xml:space="preserve"> </w:t>
      </w:r>
      <w:r w:rsidRPr="00A548EF">
        <w:rPr>
          <w:sz w:val="30"/>
          <w:szCs w:val="30"/>
        </w:rPr>
        <w:t xml:space="preserve">классов и не менее 5 пунктов – в изданиях для </w:t>
      </w:r>
      <w:r w:rsidRPr="00A548EF">
        <w:rPr>
          <w:sz w:val="30"/>
          <w:szCs w:val="30"/>
          <w:lang w:val="en-US"/>
        </w:rPr>
        <w:t>X</w:t>
      </w:r>
      <w:r w:rsidRPr="00A548EF">
        <w:rPr>
          <w:sz w:val="30"/>
          <w:szCs w:val="30"/>
        </w:rPr>
        <w:t>-</w:t>
      </w:r>
      <w:r w:rsidRPr="00A548EF">
        <w:rPr>
          <w:sz w:val="30"/>
          <w:szCs w:val="30"/>
          <w:lang w:val="en-US"/>
        </w:rPr>
        <w:t>XI</w:t>
      </w:r>
      <w:r w:rsidRPr="00A548EF">
        <w:rPr>
          <w:b/>
          <w:sz w:val="30"/>
          <w:szCs w:val="30"/>
        </w:rPr>
        <w:t xml:space="preserve"> </w:t>
      </w:r>
      <w:r w:rsidRPr="00A548EF">
        <w:rPr>
          <w:sz w:val="30"/>
          <w:szCs w:val="30"/>
        </w:rPr>
        <w:t>классов.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Увеличение интерлиньяжа между подстрочными элементами формул (примеров) верхней строки и надстрочными элементами формул (примеров) нижней строки в изданиях для </w:t>
      </w:r>
      <w:r w:rsidRPr="00A548EF">
        <w:rPr>
          <w:sz w:val="30"/>
          <w:szCs w:val="30"/>
          <w:lang w:val="en-US"/>
        </w:rPr>
        <w:t>V</w:t>
      </w:r>
      <w:r w:rsidRPr="00A548EF">
        <w:rPr>
          <w:sz w:val="30"/>
          <w:szCs w:val="30"/>
        </w:rPr>
        <w:t>-</w:t>
      </w:r>
      <w:r w:rsidRPr="00A548EF">
        <w:rPr>
          <w:sz w:val="30"/>
          <w:szCs w:val="30"/>
          <w:lang w:val="en-US"/>
        </w:rPr>
        <w:t>XI</w:t>
      </w:r>
      <w:r w:rsidRPr="00A548EF">
        <w:rPr>
          <w:b/>
          <w:sz w:val="30"/>
          <w:szCs w:val="30"/>
        </w:rPr>
        <w:t xml:space="preserve"> </w:t>
      </w:r>
      <w:r w:rsidRPr="00A548EF">
        <w:rPr>
          <w:sz w:val="30"/>
          <w:szCs w:val="30"/>
        </w:rPr>
        <w:t>классов должно быть не менее 2 пунктов.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lastRenderedPageBreak/>
        <w:t>Увеличение интерлиньяжа в тексте, включающем формулы, может быть не одинаковым на полосе.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Кегль шрифта в столбцах примеров и задач должен быть не менее кегля шрифта дополнительного текста</w:t>
      </w:r>
      <w:r w:rsidR="001601FF" w:rsidRPr="00A548EF">
        <w:rPr>
          <w:sz w:val="30"/>
          <w:szCs w:val="30"/>
        </w:rPr>
        <w:t xml:space="preserve"> согласно</w:t>
      </w:r>
      <w:r w:rsidRPr="00A548EF">
        <w:rPr>
          <w:sz w:val="30"/>
          <w:szCs w:val="30"/>
        </w:rPr>
        <w:t xml:space="preserve"> </w:t>
      </w:r>
      <w:r w:rsidR="00AE6DC1" w:rsidRPr="00A548EF">
        <w:rPr>
          <w:sz w:val="30"/>
          <w:szCs w:val="30"/>
        </w:rPr>
        <w:t>таблице</w:t>
      </w:r>
      <w:r w:rsidRPr="00A548EF">
        <w:rPr>
          <w:sz w:val="30"/>
          <w:szCs w:val="30"/>
        </w:rPr>
        <w:t xml:space="preserve"> </w:t>
      </w:r>
      <w:r w:rsidR="00B10B0A" w:rsidRPr="00A548EF">
        <w:rPr>
          <w:sz w:val="30"/>
          <w:szCs w:val="30"/>
        </w:rPr>
        <w:t>30.8 приложения</w:t>
      </w:r>
      <w:r w:rsidR="001601FF" w:rsidRPr="00A548EF">
        <w:rPr>
          <w:sz w:val="30"/>
          <w:szCs w:val="30"/>
        </w:rPr>
        <w:t> 30.1</w:t>
      </w:r>
      <w:r w:rsidRPr="00A548EF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Для наглядного изображения, за исключением графиков и диаграмм, применяется не более трех красок, в том числе </w:t>
      </w:r>
      <w:proofErr w:type="gramStart"/>
      <w:r w:rsidRPr="00A548EF">
        <w:rPr>
          <w:sz w:val="30"/>
          <w:szCs w:val="30"/>
        </w:rPr>
        <w:t>черной</w:t>
      </w:r>
      <w:proofErr w:type="gramEnd"/>
      <w:r w:rsidRPr="00A548EF">
        <w:rPr>
          <w:sz w:val="30"/>
          <w:szCs w:val="30"/>
        </w:rPr>
        <w:t>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Кегль шрифта надписей на наглядных изображениях должен быть не менее 8 пунктов.</w:t>
      </w:r>
    </w:p>
    <w:p w:rsidR="003376CD" w:rsidRPr="00A548EF" w:rsidRDefault="003376CD" w:rsidP="00746C6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Во всем объеме издания по информатике следует применять не более двух вариантов шрифтового оформления основного и дополнительного текста.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33. </w:t>
      </w:r>
      <w:r w:rsidR="003376CD" w:rsidRPr="00FB6F06">
        <w:rPr>
          <w:sz w:val="30"/>
          <w:szCs w:val="30"/>
        </w:rPr>
        <w:t xml:space="preserve">Шрифтовое оформление изданий по естественнонаучным учебным предметам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IV</w:t>
      </w:r>
      <w:r w:rsidR="003376CD" w:rsidRPr="00FB6F06">
        <w:rPr>
          <w:b/>
          <w:sz w:val="30"/>
          <w:szCs w:val="30"/>
        </w:rPr>
        <w:t xml:space="preserve"> </w:t>
      </w:r>
      <w:r w:rsidR="003376CD" w:rsidRPr="00FB6F06">
        <w:rPr>
          <w:sz w:val="30"/>
          <w:szCs w:val="30"/>
        </w:rPr>
        <w:t>классов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>30.9</w:t>
      </w:r>
      <w:r w:rsidR="00210428" w:rsidRPr="00FB6F06">
        <w:rPr>
          <w:sz w:val="30"/>
          <w:szCs w:val="30"/>
        </w:rPr>
        <w:t xml:space="preserve"> 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 xml:space="preserve">, для </w:t>
      </w:r>
      <w:r w:rsidR="003376CD" w:rsidRPr="00FB6F06">
        <w:rPr>
          <w:sz w:val="30"/>
          <w:szCs w:val="30"/>
          <w:lang w:val="en-US"/>
        </w:rPr>
        <w:t>V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sz w:val="30"/>
          <w:szCs w:val="30"/>
        </w:rPr>
        <w:t xml:space="preserve"> классов – </w:t>
      </w:r>
      <w:r w:rsidR="001601FF" w:rsidRPr="00FB6F06">
        <w:rPr>
          <w:sz w:val="30"/>
          <w:szCs w:val="30"/>
        </w:rPr>
        <w:t>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B10B0A" w:rsidRPr="00FB6F06">
        <w:rPr>
          <w:sz w:val="30"/>
          <w:szCs w:val="30"/>
        </w:rPr>
        <w:t xml:space="preserve"> 30.10</w:t>
      </w:r>
      <w:r w:rsidR="003376CD" w:rsidRPr="00FB6F06">
        <w:rPr>
          <w:sz w:val="30"/>
          <w:szCs w:val="30"/>
        </w:rPr>
        <w:t xml:space="preserve"> </w:t>
      </w:r>
      <w:r w:rsidR="00B10B0A" w:rsidRPr="00FB6F06">
        <w:rPr>
          <w:sz w:val="30"/>
          <w:szCs w:val="30"/>
        </w:rPr>
        <w:t xml:space="preserve">приложения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67022C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Кегль шрифта дополнительного текста в изданиях для </w:t>
      </w:r>
      <w:r w:rsidRPr="00A548EF">
        <w:rPr>
          <w:sz w:val="30"/>
          <w:szCs w:val="30"/>
          <w:lang w:val="en-US"/>
        </w:rPr>
        <w:t>I</w:t>
      </w:r>
      <w:r w:rsidRPr="00A548EF">
        <w:rPr>
          <w:sz w:val="30"/>
          <w:szCs w:val="30"/>
        </w:rPr>
        <w:t>-</w:t>
      </w:r>
      <w:r w:rsidRPr="00A548EF">
        <w:rPr>
          <w:sz w:val="30"/>
          <w:szCs w:val="30"/>
          <w:lang w:val="en-US"/>
        </w:rPr>
        <w:t>IV</w:t>
      </w:r>
      <w:r w:rsidRPr="00A548EF">
        <w:rPr>
          <w:b/>
          <w:sz w:val="30"/>
          <w:szCs w:val="30"/>
        </w:rPr>
        <w:t xml:space="preserve"> </w:t>
      </w:r>
      <w:r w:rsidRPr="00A548EF">
        <w:rPr>
          <w:sz w:val="30"/>
          <w:szCs w:val="30"/>
        </w:rPr>
        <w:t>классов может быть на 2 пункта меньше кегля шрифта основного текста.</w:t>
      </w:r>
    </w:p>
    <w:p w:rsidR="003376CD" w:rsidRPr="00A975CC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Наглядные изображения (график, схема, таблица, диаграмма и </w:t>
      </w:r>
      <w:proofErr w:type="gramStart"/>
      <w:r w:rsidRPr="00A975CC">
        <w:rPr>
          <w:sz w:val="30"/>
          <w:szCs w:val="30"/>
        </w:rPr>
        <w:t>другое</w:t>
      </w:r>
      <w:proofErr w:type="gramEnd"/>
      <w:r w:rsidRPr="00A975CC">
        <w:rPr>
          <w:sz w:val="30"/>
          <w:szCs w:val="30"/>
        </w:rPr>
        <w:t xml:space="preserve">) в изданиях для </w:t>
      </w:r>
      <w:r w:rsidRPr="00A975CC">
        <w:rPr>
          <w:sz w:val="30"/>
          <w:szCs w:val="30"/>
          <w:lang w:val="en-US"/>
        </w:rPr>
        <w:t>I</w:t>
      </w:r>
      <w:r w:rsidRPr="00A975CC">
        <w:rPr>
          <w:sz w:val="30"/>
          <w:szCs w:val="30"/>
        </w:rPr>
        <w:t>-</w:t>
      </w:r>
      <w:r w:rsidRPr="00A975CC">
        <w:rPr>
          <w:sz w:val="30"/>
          <w:szCs w:val="30"/>
          <w:lang w:val="en-US"/>
        </w:rPr>
        <w:t>IV</w:t>
      </w:r>
      <w:r w:rsidRPr="00A975CC">
        <w:rPr>
          <w:b/>
          <w:sz w:val="30"/>
          <w:szCs w:val="30"/>
        </w:rPr>
        <w:t xml:space="preserve"> </w:t>
      </w:r>
      <w:r w:rsidRPr="00A975CC">
        <w:rPr>
          <w:sz w:val="30"/>
          <w:szCs w:val="30"/>
        </w:rPr>
        <w:t>классов оформляют в соответствии с частью 3 пункта 3</w:t>
      </w:r>
      <w:r w:rsidR="00A975CC" w:rsidRPr="00A975CC">
        <w:rPr>
          <w:sz w:val="30"/>
          <w:szCs w:val="30"/>
        </w:rPr>
        <w:t>1</w:t>
      </w:r>
      <w:r w:rsidR="00210428" w:rsidRPr="00A975CC">
        <w:rPr>
          <w:sz w:val="30"/>
          <w:szCs w:val="30"/>
        </w:rPr>
        <w:t xml:space="preserve"> настоящей главы</w:t>
      </w:r>
      <w:r w:rsidRPr="00A975CC">
        <w:rPr>
          <w:sz w:val="30"/>
          <w:szCs w:val="30"/>
        </w:rPr>
        <w:t xml:space="preserve">, в изданиях для </w:t>
      </w:r>
      <w:r w:rsidRPr="00A975CC">
        <w:rPr>
          <w:sz w:val="30"/>
          <w:szCs w:val="30"/>
          <w:lang w:val="en-US"/>
        </w:rPr>
        <w:t>V</w:t>
      </w:r>
      <w:r w:rsidRPr="00A975CC">
        <w:rPr>
          <w:sz w:val="30"/>
          <w:szCs w:val="30"/>
        </w:rPr>
        <w:t>-</w:t>
      </w:r>
      <w:r w:rsidRPr="00A975CC">
        <w:rPr>
          <w:sz w:val="30"/>
          <w:szCs w:val="30"/>
          <w:lang w:val="en-US"/>
        </w:rPr>
        <w:t>XI</w:t>
      </w:r>
      <w:r w:rsidRPr="00A975CC">
        <w:rPr>
          <w:sz w:val="30"/>
          <w:szCs w:val="30"/>
        </w:rPr>
        <w:t xml:space="preserve"> классов – с частями 7, 8 пункта 3</w:t>
      </w:r>
      <w:r w:rsidR="00A975CC" w:rsidRPr="00A975CC">
        <w:rPr>
          <w:sz w:val="30"/>
          <w:szCs w:val="30"/>
        </w:rPr>
        <w:t>2</w:t>
      </w:r>
      <w:r w:rsidRPr="00A975CC">
        <w:rPr>
          <w:sz w:val="30"/>
          <w:szCs w:val="30"/>
        </w:rPr>
        <w:t> настояще</w:t>
      </w:r>
      <w:r w:rsidR="003F51B3" w:rsidRPr="00A975CC">
        <w:rPr>
          <w:sz w:val="30"/>
          <w:szCs w:val="30"/>
        </w:rPr>
        <w:t>й главы</w:t>
      </w:r>
      <w:r w:rsidRPr="00A975CC">
        <w:rPr>
          <w:sz w:val="30"/>
          <w:szCs w:val="30"/>
        </w:rPr>
        <w:t>.</w:t>
      </w:r>
    </w:p>
    <w:p w:rsidR="003376CD" w:rsidRPr="0067022C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975CC">
        <w:rPr>
          <w:sz w:val="30"/>
          <w:szCs w:val="30"/>
        </w:rPr>
        <w:t>Шрифтовое оформление буквенных и числовых формул в изданиях</w:t>
      </w:r>
      <w:r w:rsidRPr="0067022C">
        <w:rPr>
          <w:sz w:val="30"/>
          <w:szCs w:val="30"/>
        </w:rPr>
        <w:t xml:space="preserve"> </w:t>
      </w:r>
      <w:r w:rsidRPr="00A975CC">
        <w:rPr>
          <w:sz w:val="30"/>
          <w:szCs w:val="30"/>
        </w:rPr>
        <w:t xml:space="preserve">должно соответствовать частям 3, 4 </w:t>
      </w:r>
      <w:r w:rsidR="003F51B3" w:rsidRPr="00A975CC">
        <w:rPr>
          <w:sz w:val="30"/>
          <w:szCs w:val="30"/>
        </w:rPr>
        <w:t>пункта 3</w:t>
      </w:r>
      <w:r w:rsidR="00A975CC" w:rsidRPr="00A975CC">
        <w:rPr>
          <w:sz w:val="30"/>
          <w:szCs w:val="30"/>
        </w:rPr>
        <w:t>2</w:t>
      </w:r>
      <w:r w:rsidR="003F51B3" w:rsidRPr="00A975CC">
        <w:rPr>
          <w:sz w:val="30"/>
          <w:szCs w:val="30"/>
        </w:rPr>
        <w:t xml:space="preserve"> настоящей главы</w:t>
      </w:r>
      <w:r w:rsidRPr="00A975CC">
        <w:rPr>
          <w:sz w:val="30"/>
          <w:szCs w:val="30"/>
        </w:rPr>
        <w:t>.</w:t>
      </w:r>
    </w:p>
    <w:p w:rsidR="003376CD" w:rsidRPr="0067022C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>Для основных элементов химических формул кегль шрифта должен быть не менее кегля шрифта основного текста, кегль шрифта для вспомогательных элементов – не менее 6 пунктов.</w:t>
      </w:r>
    </w:p>
    <w:p w:rsidR="003376CD" w:rsidRPr="0067022C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67022C">
        <w:rPr>
          <w:sz w:val="30"/>
          <w:szCs w:val="30"/>
        </w:rPr>
        <w:t xml:space="preserve">Увеличение интерлиньяжа между подстрочными элементами химических формул верхней строки и надстрочными элементами формул нижней строки должно быть не менее 4 пунктов в изданиях для </w:t>
      </w:r>
      <w:r w:rsidRPr="0067022C">
        <w:rPr>
          <w:sz w:val="30"/>
          <w:szCs w:val="30"/>
          <w:lang w:val="en-US"/>
        </w:rPr>
        <w:t>VIII</w:t>
      </w:r>
      <w:r w:rsidRPr="0067022C">
        <w:rPr>
          <w:sz w:val="30"/>
          <w:szCs w:val="30"/>
        </w:rPr>
        <w:t>-</w:t>
      </w:r>
      <w:r w:rsidRPr="0067022C">
        <w:rPr>
          <w:sz w:val="30"/>
          <w:szCs w:val="30"/>
          <w:lang w:val="en-US"/>
        </w:rPr>
        <w:t>X</w:t>
      </w:r>
      <w:r w:rsidRPr="0067022C">
        <w:rPr>
          <w:sz w:val="30"/>
          <w:szCs w:val="30"/>
        </w:rPr>
        <w:t xml:space="preserve"> классов и не менее 2 пунктов – для </w:t>
      </w:r>
      <w:r w:rsidRPr="0067022C">
        <w:rPr>
          <w:sz w:val="30"/>
          <w:szCs w:val="30"/>
          <w:lang w:val="en-US"/>
        </w:rPr>
        <w:t>XI</w:t>
      </w:r>
      <w:r w:rsidRPr="0067022C">
        <w:rPr>
          <w:sz w:val="30"/>
          <w:szCs w:val="30"/>
        </w:rPr>
        <w:t xml:space="preserve"> класса.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34. </w:t>
      </w:r>
      <w:r w:rsidR="003376CD" w:rsidRPr="00FB6F06">
        <w:rPr>
          <w:sz w:val="30"/>
          <w:szCs w:val="30"/>
        </w:rPr>
        <w:t xml:space="preserve">Шрифтовое оформление изданий для </w:t>
      </w:r>
      <w:r w:rsidR="003376CD" w:rsidRPr="00FB6F06">
        <w:rPr>
          <w:sz w:val="30"/>
          <w:szCs w:val="30"/>
          <w:lang w:val="en-US"/>
        </w:rPr>
        <w:t>I</w:t>
      </w:r>
      <w:r w:rsidR="003376CD" w:rsidRPr="00FB6F06">
        <w:rPr>
          <w:sz w:val="30"/>
          <w:szCs w:val="30"/>
        </w:rPr>
        <w:t>-</w:t>
      </w:r>
      <w:r w:rsidR="003376CD" w:rsidRPr="00FB6F06">
        <w:rPr>
          <w:sz w:val="30"/>
          <w:szCs w:val="30"/>
          <w:lang w:val="en-US"/>
        </w:rPr>
        <w:t>XI</w:t>
      </w:r>
      <w:r w:rsidR="003376CD" w:rsidRPr="00FB6F06">
        <w:rPr>
          <w:sz w:val="30"/>
          <w:szCs w:val="30"/>
        </w:rPr>
        <w:t xml:space="preserve"> классов по технологическим учебным предметам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</w:t>
      </w:r>
      <w:r w:rsidR="003376CD" w:rsidRPr="00FB6F06">
        <w:rPr>
          <w:sz w:val="30"/>
          <w:szCs w:val="30"/>
        </w:rPr>
        <w:t xml:space="preserve"> </w:t>
      </w:r>
      <w:r w:rsidR="00AE6DC1" w:rsidRPr="00FB6F06">
        <w:rPr>
          <w:sz w:val="30"/>
          <w:szCs w:val="30"/>
        </w:rPr>
        <w:t>таблице</w:t>
      </w:r>
      <w:r w:rsidR="00520B3F" w:rsidRPr="00FB6F06">
        <w:rPr>
          <w:sz w:val="30"/>
          <w:szCs w:val="30"/>
        </w:rPr>
        <w:t xml:space="preserve"> 30.11 приложения</w:t>
      </w:r>
      <w:r w:rsidR="003376CD" w:rsidRPr="00FB6F06">
        <w:rPr>
          <w:sz w:val="30"/>
          <w:szCs w:val="30"/>
        </w:rPr>
        <w:t xml:space="preserve"> </w:t>
      </w:r>
      <w:r w:rsidR="001601FF" w:rsidRPr="00FB6F06">
        <w:rPr>
          <w:sz w:val="30"/>
          <w:szCs w:val="30"/>
        </w:rPr>
        <w:t>30.1</w:t>
      </w:r>
      <w:r w:rsidR="003376CD" w:rsidRPr="00FB6F06">
        <w:rPr>
          <w:sz w:val="30"/>
          <w:szCs w:val="30"/>
        </w:rPr>
        <w:t>.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При этом должны соблюдаться следующие требования: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при двухколонном наборе в словарной части кегль шрифта должен быть не менее кегля шрифта дополнительного текста;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в буквенных и числовых формулах кегль шрифта основных элементов должен быть не менее 8 пунктов, вспомогательных элементов – не менее 6 пунктов; 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lastRenderedPageBreak/>
        <w:t xml:space="preserve">шрифтовое оформление химических формул должно </w:t>
      </w:r>
      <w:r w:rsidRPr="00A975CC">
        <w:rPr>
          <w:sz w:val="30"/>
          <w:szCs w:val="30"/>
        </w:rPr>
        <w:t>соответствовать требованиям, указанным в частях 5, 6 пункта 3</w:t>
      </w:r>
      <w:r w:rsidR="00A975CC" w:rsidRPr="00A975CC">
        <w:rPr>
          <w:sz w:val="30"/>
          <w:szCs w:val="30"/>
        </w:rPr>
        <w:t>3</w:t>
      </w:r>
      <w:r w:rsidRPr="00A975CC">
        <w:rPr>
          <w:sz w:val="30"/>
          <w:szCs w:val="30"/>
        </w:rPr>
        <w:t xml:space="preserve"> настояще</w:t>
      </w:r>
      <w:r w:rsidR="003F51B3" w:rsidRPr="00A975CC">
        <w:rPr>
          <w:sz w:val="30"/>
          <w:szCs w:val="30"/>
        </w:rPr>
        <w:t>й главы</w:t>
      </w:r>
      <w:r w:rsidRPr="00A975CC">
        <w:rPr>
          <w:sz w:val="30"/>
          <w:szCs w:val="30"/>
        </w:rPr>
        <w:t>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кегль шрифта надписей на наглядных изображениях должен быть не менее 8 пунктов;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 xml:space="preserve">для наглядного изображения, за исключением графиков и диаграмм, применяется не более трех красок, в том числе </w:t>
      </w:r>
      <w:proofErr w:type="gramStart"/>
      <w:r w:rsidRPr="00A548EF">
        <w:rPr>
          <w:sz w:val="30"/>
          <w:szCs w:val="30"/>
        </w:rPr>
        <w:t>черной</w:t>
      </w:r>
      <w:proofErr w:type="gramEnd"/>
      <w:r w:rsidRPr="00A548EF">
        <w:rPr>
          <w:sz w:val="30"/>
          <w:szCs w:val="30"/>
        </w:rPr>
        <w:t>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napToGrid w:val="0"/>
          <w:sz w:val="30"/>
          <w:szCs w:val="30"/>
        </w:rPr>
        <w:t>35. </w:t>
      </w:r>
      <w:r w:rsidR="003376CD" w:rsidRPr="00FB6F06">
        <w:rPr>
          <w:snapToGrid w:val="0"/>
          <w:sz w:val="30"/>
          <w:szCs w:val="30"/>
        </w:rPr>
        <w:t>П</w:t>
      </w:r>
      <w:r w:rsidR="003376CD" w:rsidRPr="00FB6F06">
        <w:rPr>
          <w:sz w:val="30"/>
          <w:szCs w:val="30"/>
        </w:rPr>
        <w:t>олиграфические материалы отечественного и зарубежного производства, применяемые для изготовления изданий, должны соответствовать техническим нормативным правовым актам, устанавливающим требования к их качеству и безопасности для здоровья человека.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36. </w:t>
      </w:r>
      <w:r w:rsidR="003376CD" w:rsidRPr="00FB6F06">
        <w:rPr>
          <w:sz w:val="30"/>
          <w:szCs w:val="30"/>
        </w:rPr>
        <w:t>Для изготовления блока издания применяется бумага офсетная, предназначенная только для печати книжных изданий со следующими показателями: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белизна – 70-92%;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плотность – от 0,7 до 0,8 г/см</w:t>
      </w:r>
      <w:r w:rsidRPr="00A548EF">
        <w:rPr>
          <w:sz w:val="30"/>
          <w:szCs w:val="30"/>
          <w:vertAlign w:val="superscript"/>
        </w:rPr>
        <w:t>3</w:t>
      </w:r>
      <w:r w:rsidRPr="00A548EF">
        <w:rPr>
          <w:sz w:val="30"/>
          <w:szCs w:val="30"/>
        </w:rPr>
        <w:t>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гладкость (по лицевой и сетчатой стороне) – от 30 до 80 с. для бумаги машинной гладкости;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непрозрачность – не менее 91%.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37. </w:t>
      </w:r>
      <w:r w:rsidR="003376CD" w:rsidRPr="00FB6F06">
        <w:rPr>
          <w:sz w:val="30"/>
          <w:szCs w:val="30"/>
        </w:rPr>
        <w:t>Для изготовления прописей и рабочих тетрадей используется бумага писчая и другие виды бумаги со следующими показателями: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масса бумаги площадью 1 м</w:t>
      </w:r>
      <w:proofErr w:type="gramStart"/>
      <w:r w:rsidRPr="00A548EF">
        <w:rPr>
          <w:sz w:val="30"/>
          <w:szCs w:val="30"/>
          <w:vertAlign w:val="superscript"/>
        </w:rPr>
        <w:t>2</w:t>
      </w:r>
      <w:proofErr w:type="gramEnd"/>
      <w:r w:rsidRPr="00A548EF">
        <w:rPr>
          <w:sz w:val="30"/>
          <w:szCs w:val="30"/>
        </w:rPr>
        <w:t xml:space="preserve"> не менее 60,0±3 г;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белизна – 78-92 %;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степень проклейки – не менее 1,2 мм;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непрозрачность – не менее 85 %.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38. </w:t>
      </w:r>
      <w:r w:rsidR="003376CD" w:rsidRPr="00FB6F06">
        <w:rPr>
          <w:sz w:val="30"/>
          <w:szCs w:val="30"/>
        </w:rPr>
        <w:t>Не допускается применение газетной и мелованной глянцевой бумаги для изготовления блока издания, прописей и рабочих тетрадей.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39. </w:t>
      </w:r>
      <w:r w:rsidR="003376CD" w:rsidRPr="00FB6F06">
        <w:rPr>
          <w:sz w:val="30"/>
          <w:szCs w:val="30"/>
        </w:rPr>
        <w:t>Для печати текста в издании применяется бумага одного вида и массы, кроме вкладки, вклейки и неполных тетрадей (½ или ¼ печатного листа).</w:t>
      </w:r>
    </w:p>
    <w:p w:rsidR="003376CD" w:rsidRPr="00FB6F06" w:rsidRDefault="00034BAA" w:rsidP="00185243">
      <w:pPr>
        <w:suppressAutoHyphens/>
        <w:autoSpaceDE w:val="0"/>
        <w:autoSpaceDN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40. </w:t>
      </w:r>
      <w:r w:rsidR="003376CD" w:rsidRPr="00FB6F06">
        <w:rPr>
          <w:sz w:val="30"/>
          <w:szCs w:val="30"/>
        </w:rPr>
        <w:t>Из изданий не должны выделяться в воздушную среду вредные вещества в количестве, превышающем: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фенол – 0,003 мг/м</w:t>
      </w:r>
      <w:r w:rsidRPr="00A548EF">
        <w:rPr>
          <w:sz w:val="30"/>
          <w:szCs w:val="30"/>
          <w:vertAlign w:val="superscript"/>
        </w:rPr>
        <w:t>3</w:t>
      </w:r>
      <w:r w:rsidRPr="00A548EF">
        <w:rPr>
          <w:sz w:val="30"/>
          <w:szCs w:val="30"/>
        </w:rPr>
        <w:t>;</w:t>
      </w:r>
    </w:p>
    <w:p w:rsidR="003376CD" w:rsidRPr="00A548EF" w:rsidRDefault="003376CD" w:rsidP="00185243">
      <w:pPr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формальдегид – 0,003 мг/м</w:t>
      </w:r>
      <w:r w:rsidRPr="00A548EF">
        <w:rPr>
          <w:sz w:val="30"/>
          <w:szCs w:val="30"/>
          <w:vertAlign w:val="superscript"/>
        </w:rPr>
        <w:t xml:space="preserve">3 </w:t>
      </w:r>
      <w:r w:rsidRPr="00A548EF">
        <w:rPr>
          <w:sz w:val="30"/>
          <w:szCs w:val="30"/>
        </w:rPr>
        <w:t>(определяется по отношению к фоновому уровню).</w:t>
      </w:r>
    </w:p>
    <w:p w:rsidR="003376CD" w:rsidRPr="00FB6F06" w:rsidRDefault="00034BAA" w:rsidP="00185243">
      <w:pPr>
        <w:tabs>
          <w:tab w:val="left" w:pos="709"/>
        </w:tabs>
        <w:suppressAutoHyphens/>
        <w:autoSpaceDE w:val="0"/>
        <w:autoSpaceDN w:val="0"/>
        <w:ind w:firstLine="709"/>
        <w:jc w:val="both"/>
        <w:rPr>
          <w:snapToGrid w:val="0"/>
          <w:sz w:val="30"/>
          <w:szCs w:val="30"/>
        </w:rPr>
      </w:pPr>
      <w:r>
        <w:rPr>
          <w:snapToGrid w:val="0"/>
          <w:sz w:val="30"/>
          <w:szCs w:val="30"/>
        </w:rPr>
        <w:t>41. </w:t>
      </w:r>
      <w:r w:rsidR="003376CD" w:rsidRPr="00FB6F06">
        <w:rPr>
          <w:snapToGrid w:val="0"/>
          <w:sz w:val="30"/>
          <w:szCs w:val="30"/>
        </w:rPr>
        <w:t>Требования к оформлению текстовой информации учебных электронных изданий определяются параметрами шрифтового оформления и приемами оформления текстов в зависимости от объема текста единовременного прочтения, возраста пользователя и в соответствии с физиологическими особенностями органов зрения.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42. </w:t>
      </w:r>
      <w:r w:rsidR="003376CD" w:rsidRPr="00FB6F06">
        <w:rPr>
          <w:sz w:val="30"/>
          <w:szCs w:val="30"/>
        </w:rPr>
        <w:t xml:space="preserve">Шрифтовое оформление </w:t>
      </w:r>
      <w:r w:rsidR="003376CD" w:rsidRPr="00FB6F06">
        <w:rPr>
          <w:snapToGrid w:val="0"/>
          <w:sz w:val="30"/>
          <w:szCs w:val="30"/>
        </w:rPr>
        <w:t>учебных</w:t>
      </w:r>
      <w:r w:rsidR="003376CD" w:rsidRPr="00FB6F06">
        <w:rPr>
          <w:sz w:val="30"/>
          <w:szCs w:val="30"/>
        </w:rPr>
        <w:t xml:space="preserve"> электронных изданий должно соответствовать требованиям</w:t>
      </w:r>
      <w:r w:rsidR="001601FF" w:rsidRPr="00FB6F06">
        <w:rPr>
          <w:sz w:val="30"/>
          <w:szCs w:val="30"/>
        </w:rPr>
        <w:t xml:space="preserve"> согласно т</w:t>
      </w:r>
      <w:r w:rsidR="00AE6DC1" w:rsidRPr="00FB6F06">
        <w:rPr>
          <w:sz w:val="30"/>
          <w:szCs w:val="30"/>
        </w:rPr>
        <w:t>аблице</w:t>
      </w:r>
      <w:r w:rsidR="003376CD" w:rsidRPr="00FB6F06">
        <w:rPr>
          <w:sz w:val="30"/>
          <w:szCs w:val="30"/>
        </w:rPr>
        <w:t xml:space="preserve"> </w:t>
      </w:r>
      <w:r w:rsidR="00A6442A" w:rsidRPr="00FB6F06">
        <w:rPr>
          <w:sz w:val="30"/>
          <w:szCs w:val="30"/>
        </w:rPr>
        <w:t>30.12</w:t>
      </w:r>
      <w:r w:rsidR="003376CD" w:rsidRPr="00FB6F06">
        <w:rPr>
          <w:sz w:val="30"/>
          <w:szCs w:val="30"/>
        </w:rPr>
        <w:t xml:space="preserve"> </w:t>
      </w:r>
      <w:r w:rsidR="00A6442A" w:rsidRPr="00FB6F06">
        <w:rPr>
          <w:sz w:val="30"/>
          <w:szCs w:val="30"/>
        </w:rPr>
        <w:t>приложения</w:t>
      </w:r>
      <w:r w:rsidR="001601FF" w:rsidRPr="00FB6F06">
        <w:rPr>
          <w:sz w:val="30"/>
          <w:szCs w:val="30"/>
        </w:rPr>
        <w:t> 30.1</w:t>
      </w:r>
      <w:r w:rsidR="003376CD" w:rsidRPr="00FB6F06">
        <w:rPr>
          <w:sz w:val="30"/>
          <w:szCs w:val="30"/>
        </w:rPr>
        <w:t>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43. </w:t>
      </w:r>
      <w:r w:rsidR="003376CD" w:rsidRPr="00FB6F06">
        <w:rPr>
          <w:sz w:val="30"/>
          <w:szCs w:val="30"/>
        </w:rPr>
        <w:t>Для текстовой информации в учебном электронном издании не допускается применять: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узкое начертание гарнитуры шрифта;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курсивное начертание гарнитуры шрифта для основного текста (за исключением выделений текста);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более четырех цветов шрифта различных длин волн на одной электронной странице;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красный фон электронной страницы;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анимированные эффекты (движение, мерцание и другое);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перенос слов.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44. </w:t>
      </w:r>
      <w:r w:rsidR="003376CD" w:rsidRPr="00FB6F06">
        <w:rPr>
          <w:sz w:val="30"/>
          <w:szCs w:val="30"/>
        </w:rPr>
        <w:t>В учебном электронном издании должны применяться не более трех гарнитур шрифта различных начертаний.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45. </w:t>
      </w:r>
      <w:r w:rsidR="003376CD" w:rsidRPr="00FB6F06">
        <w:rPr>
          <w:sz w:val="30"/>
          <w:szCs w:val="30"/>
        </w:rPr>
        <w:t>Строки текста (за исключением заголовков и абзацев) должны начинаться с одного  вертикального уровня.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46. </w:t>
      </w:r>
      <w:r w:rsidR="003376CD" w:rsidRPr="00FB6F06">
        <w:rPr>
          <w:sz w:val="30"/>
          <w:szCs w:val="30"/>
        </w:rPr>
        <w:t xml:space="preserve">Междустрочный интервал в абзаце текста должен быть не </w:t>
      </w:r>
      <w:proofErr w:type="gramStart"/>
      <w:r w:rsidR="003376CD" w:rsidRPr="00FB6F06">
        <w:rPr>
          <w:sz w:val="30"/>
          <w:szCs w:val="30"/>
        </w:rPr>
        <w:t>менее одинарного</w:t>
      </w:r>
      <w:proofErr w:type="gramEnd"/>
      <w:r w:rsidR="003376CD" w:rsidRPr="00FB6F06">
        <w:rPr>
          <w:sz w:val="30"/>
          <w:szCs w:val="30"/>
        </w:rPr>
        <w:t xml:space="preserve"> и не более полуторного. 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47. </w:t>
      </w:r>
      <w:r w:rsidR="003376CD" w:rsidRPr="00FB6F06">
        <w:rPr>
          <w:sz w:val="30"/>
          <w:szCs w:val="30"/>
        </w:rPr>
        <w:t>Кегль шрифта вспомогательных элементов буквенных и числовых формул должен быть не менее 9 пунктов.</w:t>
      </w:r>
    </w:p>
    <w:p w:rsidR="003376CD" w:rsidRPr="00FB6F06" w:rsidRDefault="00034BAA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48. </w:t>
      </w:r>
      <w:r w:rsidR="003376CD" w:rsidRPr="00FB6F06">
        <w:rPr>
          <w:sz w:val="30"/>
          <w:szCs w:val="30"/>
        </w:rPr>
        <w:t>В таблицах кегль шрифта должен быть не менее 10 пунктов. При выводе ячеек таблицы на отдельные электронные страницы кегль шрифта на отдельных электронных страницах должен быть не менее 12</w:t>
      </w:r>
      <w:r w:rsidR="00D14C70" w:rsidRPr="00FB6F06">
        <w:rPr>
          <w:sz w:val="30"/>
          <w:szCs w:val="30"/>
        </w:rPr>
        <w:t> </w:t>
      </w:r>
      <w:r w:rsidR="003376CD" w:rsidRPr="00FB6F06">
        <w:rPr>
          <w:sz w:val="30"/>
          <w:szCs w:val="30"/>
        </w:rPr>
        <w:t>пунктов.</w:t>
      </w:r>
    </w:p>
    <w:p w:rsidR="003376CD" w:rsidRPr="00A548EF" w:rsidRDefault="003376CD" w:rsidP="00185243">
      <w:pPr>
        <w:tabs>
          <w:tab w:val="left" w:pos="0"/>
        </w:tabs>
        <w:suppressAutoHyphens/>
        <w:ind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Расстояние между колонками в таблице должно быть не менее ширины двух строчных знаков типов «н», «п».</w:t>
      </w:r>
    </w:p>
    <w:p w:rsidR="005D772E" w:rsidRDefault="003376CD" w:rsidP="00185243">
      <w:pPr>
        <w:pStyle w:val="a3"/>
        <w:tabs>
          <w:tab w:val="left" w:pos="0"/>
        </w:tabs>
        <w:ind w:left="0" w:firstLine="709"/>
        <w:jc w:val="both"/>
        <w:rPr>
          <w:sz w:val="30"/>
          <w:szCs w:val="30"/>
        </w:rPr>
      </w:pPr>
      <w:r w:rsidRPr="00A548EF">
        <w:rPr>
          <w:sz w:val="30"/>
          <w:szCs w:val="30"/>
        </w:rPr>
        <w:t>Показатели яркости знаков и фона для позитивного и (или)</w:t>
      </w:r>
      <w:r w:rsidRPr="0067022C">
        <w:rPr>
          <w:sz w:val="30"/>
          <w:szCs w:val="30"/>
        </w:rPr>
        <w:t xml:space="preserve"> негативного изображения должны различаться не менее чем в 3 раза.</w:t>
      </w:r>
    </w:p>
    <w:p w:rsidR="003F51B3" w:rsidRPr="00FB6F06" w:rsidRDefault="00034BAA" w:rsidP="001852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49. </w:t>
      </w:r>
      <w:bookmarkStart w:id="0" w:name="_GoBack"/>
      <w:bookmarkEnd w:id="0"/>
      <w:r w:rsidR="006114E6" w:rsidRPr="00FB6F06">
        <w:rPr>
          <w:sz w:val="30"/>
          <w:szCs w:val="30"/>
        </w:rPr>
        <w:t xml:space="preserve">Для целей настоящей главы используются термины и их определения в значениях, установленных в государственном стандарте Республики Беларусь СТБ 1021-2014 «Издания учебные для общего среднего образования. Общие технические условия» и межгосударственном </w:t>
      </w:r>
      <w:proofErr w:type="gramStart"/>
      <w:r w:rsidR="006114E6" w:rsidRPr="00FB6F06">
        <w:rPr>
          <w:sz w:val="30"/>
          <w:szCs w:val="30"/>
        </w:rPr>
        <w:t>стандарте</w:t>
      </w:r>
      <w:proofErr w:type="gramEnd"/>
      <w:r w:rsidR="006114E6" w:rsidRPr="00FB6F06">
        <w:rPr>
          <w:sz w:val="30"/>
          <w:szCs w:val="30"/>
        </w:rPr>
        <w:t xml:space="preserve"> ГОСТ 7.83-2001 «Система стандартов по информации, библиотечному и издательскому делу. Электронные издания. Основные виды и выходные сведения». </w:t>
      </w:r>
    </w:p>
    <w:p w:rsidR="006114E6" w:rsidRPr="0067022C" w:rsidRDefault="006114E6" w:rsidP="006114E6">
      <w:pPr>
        <w:pStyle w:val="a3"/>
        <w:autoSpaceDE w:val="0"/>
        <w:autoSpaceDN w:val="0"/>
        <w:adjustRightInd w:val="0"/>
        <w:ind w:left="709"/>
        <w:jc w:val="both"/>
        <w:rPr>
          <w:sz w:val="30"/>
          <w:szCs w:val="30"/>
        </w:rPr>
      </w:pPr>
    </w:p>
    <w:p w:rsidR="00F4539C" w:rsidRPr="0067022C" w:rsidRDefault="00F4539C" w:rsidP="00F4539C">
      <w:pPr>
        <w:suppressAutoHyphens/>
        <w:autoSpaceDE w:val="0"/>
        <w:autoSpaceDN w:val="0"/>
        <w:jc w:val="both"/>
        <w:rPr>
          <w:sz w:val="30"/>
          <w:szCs w:val="30"/>
        </w:rPr>
        <w:sectPr w:rsidR="00F4539C" w:rsidRPr="0067022C" w:rsidSect="00F4539C">
          <w:headerReference w:type="first" r:id="rId9"/>
          <w:pgSz w:w="11907" w:h="16840" w:code="9"/>
          <w:pgMar w:top="1134" w:right="567" w:bottom="1134" w:left="1701" w:header="709" w:footer="709" w:gutter="0"/>
          <w:cols w:space="709"/>
          <w:docGrid w:linePitch="272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>
        <w:rPr>
          <w:sz w:val="30"/>
          <w:szCs w:val="30"/>
        </w:rPr>
        <w:t>30.1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323D9F" w:rsidRPr="0067022C" w:rsidRDefault="00323D9F" w:rsidP="00A6442A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323D9F" w:rsidRPr="0067022C" w:rsidRDefault="00323D9F" w:rsidP="00A6442A">
      <w:pPr>
        <w:widowControl w:val="0"/>
        <w:autoSpaceDE w:val="0"/>
        <w:autoSpaceDN w:val="0"/>
        <w:ind w:left="4253" w:firstLine="5386"/>
        <w:jc w:val="right"/>
        <w:rPr>
          <w:sz w:val="24"/>
          <w:szCs w:val="24"/>
        </w:rPr>
      </w:pPr>
      <w:r w:rsidRPr="0067022C">
        <w:rPr>
          <w:sz w:val="30"/>
          <w:szCs w:val="30"/>
        </w:rPr>
        <w:t>Таблица 30.1</w:t>
      </w:r>
    </w:p>
    <w:p w:rsidR="00F4539C" w:rsidRPr="0067022C" w:rsidRDefault="00F4539C" w:rsidP="00F4539C">
      <w:pPr>
        <w:autoSpaceDE w:val="0"/>
        <w:autoSpaceDN w:val="0"/>
        <w:spacing w:line="280" w:lineRule="exact"/>
        <w:ind w:left="5103"/>
        <w:jc w:val="both"/>
        <w:rPr>
          <w:rFonts w:eastAsia="Calibri"/>
          <w:spacing w:val="-3"/>
          <w:sz w:val="30"/>
          <w:szCs w:val="30"/>
          <w:lang w:eastAsia="en-US"/>
        </w:rPr>
      </w:pPr>
    </w:p>
    <w:p w:rsidR="00A6442A" w:rsidRPr="0067022C" w:rsidRDefault="00A6442A" w:rsidP="00A6442A">
      <w:pPr>
        <w:spacing w:line="280" w:lineRule="exact"/>
        <w:jc w:val="center"/>
        <w:rPr>
          <w:rFonts w:eastAsia="Calibri"/>
          <w:color w:val="000000"/>
          <w:spacing w:val="-3"/>
          <w:sz w:val="30"/>
          <w:szCs w:val="30"/>
          <w:lang w:eastAsia="en-US"/>
        </w:rPr>
      </w:pPr>
      <w:r w:rsidRPr="0067022C">
        <w:rPr>
          <w:rFonts w:eastAsia="Calibri"/>
          <w:color w:val="000000"/>
          <w:spacing w:val="-3"/>
          <w:sz w:val="32"/>
          <w:szCs w:val="30"/>
          <w:lang w:eastAsia="en-US"/>
        </w:rPr>
        <w:t xml:space="preserve">ТРЕБОВАНИЯ </w:t>
      </w:r>
      <w:r w:rsidRPr="0067022C">
        <w:rPr>
          <w:rFonts w:eastAsia="Calibri"/>
          <w:color w:val="000000"/>
          <w:spacing w:val="-3"/>
          <w:sz w:val="30"/>
          <w:szCs w:val="30"/>
          <w:lang w:eastAsia="en-US"/>
        </w:rPr>
        <w:t>К ШРИФТОВОМУ ОФОРМЛЕНИЮ ТЕКСТА ИЗДАНИЙ</w:t>
      </w:r>
    </w:p>
    <w:p w:rsidR="00A6442A" w:rsidRPr="0067022C" w:rsidRDefault="00A6442A" w:rsidP="00A6442A">
      <w:pPr>
        <w:spacing w:line="280" w:lineRule="exact"/>
        <w:jc w:val="center"/>
        <w:rPr>
          <w:rFonts w:eastAsia="Calibri"/>
          <w:color w:val="000000"/>
          <w:spacing w:val="-3"/>
          <w:sz w:val="30"/>
          <w:szCs w:val="30"/>
          <w:lang w:eastAsia="en-US"/>
        </w:rPr>
      </w:pPr>
      <w:r w:rsidRPr="0067022C">
        <w:rPr>
          <w:rFonts w:eastAsia="Calibri"/>
          <w:color w:val="000000"/>
          <w:spacing w:val="-3"/>
          <w:sz w:val="30"/>
          <w:szCs w:val="30"/>
          <w:lang w:eastAsia="en-US"/>
        </w:rPr>
        <w:t>ПРИ ДВУХКОЛОННОМ И МНОГОКОЛОННОМ НАБОРЕ</w:t>
      </w:r>
    </w:p>
    <w:p w:rsidR="00A6442A" w:rsidRPr="0067022C" w:rsidRDefault="00A6442A" w:rsidP="00A6442A">
      <w:pPr>
        <w:spacing w:line="280" w:lineRule="exact"/>
        <w:jc w:val="center"/>
        <w:rPr>
          <w:rFonts w:eastAsia="Calibri"/>
          <w:color w:val="000000"/>
          <w:spacing w:val="-3"/>
          <w:sz w:val="30"/>
          <w:szCs w:val="3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2347"/>
        <w:gridCol w:w="3028"/>
        <w:gridCol w:w="1544"/>
        <w:gridCol w:w="2089"/>
        <w:gridCol w:w="3014"/>
        <w:gridCol w:w="1772"/>
      </w:tblGrid>
      <w:tr w:rsidR="00A6442A" w:rsidRPr="004539B4" w:rsidTr="00A6442A">
        <w:trPr>
          <w:tblHeader/>
        </w:trPr>
        <w:tc>
          <w:tcPr>
            <w:tcW w:w="345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Классы</w:t>
            </w: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Учебные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2248" w:type="pct"/>
            <w:gridSpan w:val="3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Двухколонный набор</w:t>
            </w:r>
          </w:p>
        </w:tc>
        <w:tc>
          <w:tcPr>
            <w:tcW w:w="1615" w:type="pct"/>
            <w:gridSpan w:val="2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Многоколонный набор</w:t>
            </w:r>
          </w:p>
        </w:tc>
      </w:tr>
      <w:tr w:rsidR="00A6442A" w:rsidRPr="004539B4" w:rsidTr="00A6442A">
        <w:trPr>
          <w:tblHeader/>
        </w:trPr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вид текстовой информации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средник, </w:t>
            </w:r>
            <w:proofErr w:type="gramStart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мм</w:t>
            </w:r>
            <w:proofErr w:type="gramEnd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длина строки, </w:t>
            </w:r>
            <w:proofErr w:type="gramStart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мм</w:t>
            </w:r>
            <w:proofErr w:type="gramEnd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вид текстовой информации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средник, </w:t>
            </w:r>
            <w:proofErr w:type="gramStart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мм</w:t>
            </w:r>
            <w:proofErr w:type="gramEnd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, не менее</w:t>
            </w:r>
          </w:p>
        </w:tc>
      </w:tr>
      <w:tr w:rsidR="00A6442A" w:rsidRPr="004539B4" w:rsidTr="00A6442A">
        <w:tc>
          <w:tcPr>
            <w:tcW w:w="345" w:type="pct"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буквари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стихи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списки слов в столбик*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14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 w:val="restart"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I-IV</w:t>
            </w: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социально-гуманитарные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стихи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списки слов и словосочетаний, хронологический материал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12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списки слов и словосочетаний, хронологический материал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12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</w:tr>
      <w:tr w:rsidR="00A6442A" w:rsidRPr="004539B4" w:rsidTr="00A6442A"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proofErr w:type="gramStart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математические</w:t>
            </w:r>
            <w:proofErr w:type="gramEnd"/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, информатика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12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12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</w:tr>
      <w:tr w:rsidR="00A6442A" w:rsidRPr="004539B4" w:rsidTr="00A6442A"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естественнонаучные и технологические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 w:val="restart"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V-VII</w:t>
            </w: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социально-гуманитарные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издания по языковедению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списки слов и словосочетаний, хронологический материал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</w:tr>
      <w:tr w:rsidR="00A6442A" w:rsidRPr="004539B4" w:rsidTr="00A6442A">
        <w:trPr>
          <w:trHeight w:val="666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математические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lastRenderedPageBreak/>
              <w:t>6***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lastRenderedPageBreak/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lastRenderedPageBreak/>
              <w:t>6***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задач,</w:t>
            </w:r>
          </w:p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комбинация основного и дополнительного текста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естественнонаучные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дополнительный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технологические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основной и дополнительный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rPr>
          <w:trHeight w:val="383"/>
        </w:trPr>
        <w:tc>
          <w:tcPr>
            <w:tcW w:w="345" w:type="pct"/>
            <w:vMerge w:val="restart"/>
            <w:vAlign w:val="center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VIII-XI</w:t>
            </w: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социально-гуманитарные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основной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  <w:vMerge w:val="restar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17" w:type="pct"/>
            <w:vMerge w:val="restar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списки слов и словосочетаний, хронологический материал</w:t>
            </w:r>
          </w:p>
        </w:tc>
        <w:tc>
          <w:tcPr>
            <w:tcW w:w="598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дополнительный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17" w:type="pct"/>
            <w:vMerge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598" w:type="pct"/>
            <w:vMerge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 xml:space="preserve">математические 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задач, комбинация основного и дополнительного текста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столбцы примеров, задач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6***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естественнонаучные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основной текст</w:t>
            </w:r>
          </w:p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дополнительный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50</w:t>
            </w:r>
          </w:p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tabs>
                <w:tab w:val="left" w:pos="1768"/>
              </w:tabs>
              <w:spacing w:line="280" w:lineRule="exact"/>
              <w:ind w:right="-2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 w:val="restart"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технологические</w:t>
            </w: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основной и дополнительный текст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  <w:tr w:rsidR="00A6442A" w:rsidRPr="004539B4" w:rsidTr="00A6442A">
        <w:tc>
          <w:tcPr>
            <w:tcW w:w="345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792" w:type="pct"/>
            <w:vMerge/>
          </w:tcPr>
          <w:p w:rsidR="00A6442A" w:rsidRPr="004539B4" w:rsidRDefault="00A6442A" w:rsidP="00A6442A">
            <w:pPr>
              <w:spacing w:line="280" w:lineRule="exact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</w:p>
        </w:tc>
        <w:tc>
          <w:tcPr>
            <w:tcW w:w="1022" w:type="pct"/>
          </w:tcPr>
          <w:p w:rsidR="00A6442A" w:rsidRPr="004539B4" w:rsidRDefault="00A6442A" w:rsidP="00A6442A">
            <w:pPr>
              <w:spacing w:line="280" w:lineRule="exact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словарная часть</w:t>
            </w:r>
          </w:p>
        </w:tc>
        <w:tc>
          <w:tcPr>
            <w:tcW w:w="521" w:type="pct"/>
          </w:tcPr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9</w:t>
            </w:r>
          </w:p>
          <w:p w:rsidR="00A6442A" w:rsidRPr="004539B4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6**</w:t>
            </w:r>
          </w:p>
        </w:tc>
        <w:tc>
          <w:tcPr>
            <w:tcW w:w="705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017" w:type="pct"/>
          </w:tcPr>
          <w:p w:rsidR="00A6442A" w:rsidRPr="004539B4" w:rsidRDefault="00A6442A" w:rsidP="00A6442A">
            <w:pPr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не допускается</w:t>
            </w:r>
          </w:p>
        </w:tc>
        <w:tc>
          <w:tcPr>
            <w:tcW w:w="598" w:type="pct"/>
          </w:tcPr>
          <w:p w:rsidR="00A6442A" w:rsidRPr="004539B4" w:rsidRDefault="00A6442A" w:rsidP="00A6442A">
            <w:pPr>
              <w:jc w:val="center"/>
              <w:rPr>
                <w:rFonts w:eastAsia="Calibri"/>
                <w:spacing w:val="-3"/>
                <w:sz w:val="24"/>
                <w:szCs w:val="24"/>
                <w:lang w:eastAsia="en-US"/>
              </w:rPr>
            </w:pPr>
            <w:r w:rsidRPr="004539B4">
              <w:rPr>
                <w:rFonts w:eastAsia="Calibri"/>
                <w:spacing w:val="-3"/>
                <w:sz w:val="24"/>
                <w:szCs w:val="24"/>
                <w:lang w:eastAsia="en-US"/>
              </w:rPr>
              <w:t>–</w:t>
            </w:r>
          </w:p>
        </w:tc>
      </w:tr>
    </w:tbl>
    <w:p w:rsidR="00A6442A" w:rsidRPr="004539B4" w:rsidRDefault="00A6442A" w:rsidP="00A6442A">
      <w:pPr>
        <w:tabs>
          <w:tab w:val="center" w:pos="-1701"/>
        </w:tabs>
        <w:ind w:right="-284"/>
        <w:jc w:val="both"/>
        <w:rPr>
          <w:rFonts w:eastAsia="Calibri"/>
          <w:color w:val="FFFFFF" w:themeColor="background1"/>
          <w:spacing w:val="-3"/>
          <w:sz w:val="24"/>
          <w:szCs w:val="24"/>
          <w:lang w:eastAsia="en-US"/>
        </w:rPr>
      </w:pPr>
      <w:r w:rsidRPr="004539B4">
        <w:rPr>
          <w:rStyle w:val="af"/>
          <w:rFonts w:eastAsia="Calibri"/>
          <w:color w:val="FFFFFF" w:themeColor="background1"/>
          <w:spacing w:val="-3"/>
          <w:sz w:val="24"/>
          <w:szCs w:val="24"/>
          <w:lang w:eastAsia="en-US"/>
        </w:rPr>
        <w:footnoteReference w:id="1"/>
      </w:r>
    </w:p>
    <w:p w:rsidR="00A6442A" w:rsidRPr="0067022C" w:rsidRDefault="00A6442A" w:rsidP="00A6442A">
      <w:pPr>
        <w:spacing w:line="280" w:lineRule="exact"/>
        <w:ind w:left="8505"/>
        <w:contextualSpacing/>
        <w:jc w:val="both"/>
        <w:rPr>
          <w:sz w:val="30"/>
          <w:szCs w:val="30"/>
        </w:rPr>
        <w:sectPr w:rsidR="00A6442A" w:rsidRPr="0067022C" w:rsidSect="004539B4">
          <w:headerReference w:type="default" r:id="rId10"/>
          <w:headerReference w:type="first" r:id="rId11"/>
          <w:pgSz w:w="16840" w:h="11907" w:orient="landscape" w:code="9"/>
          <w:pgMar w:top="709" w:right="539" w:bottom="1134" w:left="1701" w:header="709" w:footer="709" w:gutter="0"/>
          <w:pgNumType w:start="12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6442A" w:rsidRPr="0067022C" w:rsidRDefault="00A6442A" w:rsidP="00A6442A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6442A" w:rsidRPr="0067022C" w:rsidRDefault="00A6442A" w:rsidP="00A6442A">
      <w:pPr>
        <w:spacing w:line="280" w:lineRule="exact"/>
        <w:ind w:left="8505"/>
        <w:contextualSpacing/>
        <w:jc w:val="right"/>
        <w:rPr>
          <w:sz w:val="30"/>
          <w:szCs w:val="30"/>
        </w:rPr>
      </w:pPr>
      <w:r w:rsidRPr="0067022C">
        <w:rPr>
          <w:sz w:val="30"/>
          <w:szCs w:val="30"/>
        </w:rPr>
        <w:t>Таблица 30.2</w:t>
      </w:r>
    </w:p>
    <w:p w:rsidR="00A6442A" w:rsidRPr="0067022C" w:rsidRDefault="00A6442A" w:rsidP="00A6442A">
      <w:pPr>
        <w:contextualSpacing/>
        <w:jc w:val="center"/>
        <w:rPr>
          <w:sz w:val="30"/>
          <w:szCs w:val="30"/>
        </w:rPr>
      </w:pPr>
    </w:p>
    <w:p w:rsidR="00A6442A" w:rsidRPr="0067022C" w:rsidRDefault="00A6442A" w:rsidP="00A6442A">
      <w:pPr>
        <w:spacing w:line="280" w:lineRule="exact"/>
        <w:contextualSpacing/>
        <w:jc w:val="center"/>
        <w:rPr>
          <w:sz w:val="30"/>
          <w:szCs w:val="30"/>
        </w:rPr>
      </w:pPr>
      <w:r w:rsidRPr="0067022C">
        <w:rPr>
          <w:sz w:val="30"/>
          <w:szCs w:val="30"/>
        </w:rPr>
        <w:t>ТРЕБОВАНИЯ К ШРИФТОВОМУ ОФОРМЛЕНИЮ ТАБЛИЦ ИЗДАНИЙ</w:t>
      </w:r>
    </w:p>
    <w:p w:rsidR="00A6442A" w:rsidRPr="0067022C" w:rsidRDefault="00A6442A" w:rsidP="00A6442A">
      <w:pPr>
        <w:contextualSpacing/>
        <w:jc w:val="center"/>
        <w:rPr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2415"/>
        <w:gridCol w:w="4119"/>
        <w:gridCol w:w="4907"/>
      </w:tblGrid>
      <w:tr w:rsidR="00A6442A" w:rsidRPr="0067022C" w:rsidTr="00A6442A">
        <w:trPr>
          <w:cantSplit/>
          <w:trHeight w:val="483"/>
          <w:tblHeader/>
        </w:trPr>
        <w:tc>
          <w:tcPr>
            <w:tcW w:w="1139" w:type="pct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rFonts w:eastAsia="Calibri"/>
                <w:color w:val="000000"/>
                <w:spacing w:val="-3"/>
                <w:sz w:val="30"/>
                <w:szCs w:val="30"/>
                <w:lang w:eastAsia="en-US"/>
              </w:rPr>
              <w:t>Учебные предметы</w:t>
            </w:r>
          </w:p>
        </w:tc>
        <w:tc>
          <w:tcPr>
            <w:tcW w:w="815" w:type="pc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Класс</w:t>
            </w:r>
          </w:p>
        </w:tc>
        <w:tc>
          <w:tcPr>
            <w:tcW w:w="1390" w:type="pc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 xml:space="preserve">Длина строки, </w:t>
            </w:r>
            <w:proofErr w:type="gramStart"/>
            <w:r w:rsidRPr="0067022C">
              <w:rPr>
                <w:sz w:val="30"/>
                <w:szCs w:val="30"/>
              </w:rPr>
              <w:t>мм</w:t>
            </w:r>
            <w:proofErr w:type="gramEnd"/>
            <w:r w:rsidRPr="0067022C">
              <w:rPr>
                <w:sz w:val="30"/>
                <w:szCs w:val="30"/>
              </w:rPr>
              <w:t>, не менее</w:t>
            </w:r>
          </w:p>
        </w:tc>
        <w:tc>
          <w:tcPr>
            <w:tcW w:w="1656" w:type="pct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 xml:space="preserve">Средник, </w:t>
            </w:r>
            <w:proofErr w:type="gramStart"/>
            <w:r w:rsidRPr="0067022C">
              <w:rPr>
                <w:sz w:val="30"/>
                <w:szCs w:val="30"/>
              </w:rPr>
              <w:t>мм</w:t>
            </w:r>
            <w:proofErr w:type="gramEnd"/>
            <w:r w:rsidRPr="0067022C">
              <w:rPr>
                <w:sz w:val="30"/>
                <w:szCs w:val="30"/>
              </w:rPr>
              <w:t>, не менее</w:t>
            </w:r>
          </w:p>
        </w:tc>
      </w:tr>
      <w:tr w:rsidR="00A6442A" w:rsidRPr="0067022C" w:rsidTr="00A6442A">
        <w:trPr>
          <w:cantSplit/>
          <w:trHeight w:val="311"/>
          <w:tblHeader/>
        </w:trPr>
        <w:tc>
          <w:tcPr>
            <w:tcW w:w="1139" w:type="pct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rFonts w:eastAsia="Calibri"/>
                <w:color w:val="000000"/>
                <w:spacing w:val="-3"/>
                <w:sz w:val="30"/>
                <w:szCs w:val="30"/>
                <w:lang w:eastAsia="en-US"/>
              </w:rPr>
            </w:pPr>
            <w:r w:rsidRPr="0067022C">
              <w:rPr>
                <w:rFonts w:eastAsia="Calibri"/>
                <w:color w:val="000000"/>
                <w:spacing w:val="-3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815" w:type="pc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</w:t>
            </w:r>
          </w:p>
        </w:tc>
        <w:tc>
          <w:tcPr>
            <w:tcW w:w="1390" w:type="pc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3</w:t>
            </w:r>
          </w:p>
        </w:tc>
        <w:tc>
          <w:tcPr>
            <w:tcW w:w="1656" w:type="pct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4</w:t>
            </w:r>
          </w:p>
        </w:tc>
      </w:tr>
      <w:tr w:rsidR="00A6442A" w:rsidRPr="0067022C" w:rsidTr="00A6442A">
        <w:trPr>
          <w:cantSplit/>
          <w:trHeight w:val="386"/>
          <w:tblHeader/>
        </w:trPr>
        <w:tc>
          <w:tcPr>
            <w:tcW w:w="1139" w:type="pct"/>
            <w:vMerge w:val="restar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социально-гуманитарные</w:t>
            </w: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V-VII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45</w:t>
            </w:r>
          </w:p>
        </w:tc>
        <w:tc>
          <w:tcPr>
            <w:tcW w:w="1656" w:type="pct"/>
            <w:vMerge w:val="restar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6</w:t>
            </w:r>
          </w:p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</w:p>
        </w:tc>
      </w:tr>
      <w:tr w:rsidR="00A6442A" w:rsidRPr="0067022C" w:rsidTr="00A6442A">
        <w:trPr>
          <w:cantSplit/>
          <w:trHeight w:val="406"/>
          <w:tblHeader/>
        </w:trPr>
        <w:tc>
          <w:tcPr>
            <w:tcW w:w="1139" w:type="pct"/>
            <w:vMerge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VIII-IX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32</w:t>
            </w:r>
          </w:p>
        </w:tc>
        <w:tc>
          <w:tcPr>
            <w:tcW w:w="1656" w:type="pct"/>
            <w:vMerge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</w:p>
        </w:tc>
      </w:tr>
      <w:tr w:rsidR="00A6442A" w:rsidRPr="0067022C" w:rsidTr="00A6442A">
        <w:trPr>
          <w:cantSplit/>
          <w:trHeight w:val="412"/>
          <w:tblHeader/>
        </w:trPr>
        <w:tc>
          <w:tcPr>
            <w:tcW w:w="1139" w:type="pct"/>
            <w:vMerge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X-XI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27</w:t>
            </w:r>
          </w:p>
        </w:tc>
        <w:tc>
          <w:tcPr>
            <w:tcW w:w="1656" w:type="pc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</w:t>
            </w:r>
          </w:p>
        </w:tc>
      </w:tr>
      <w:tr w:rsidR="00A6442A" w:rsidRPr="0067022C" w:rsidTr="00A6442A">
        <w:trPr>
          <w:cantSplit/>
          <w:trHeight w:val="418"/>
          <w:tblHeader/>
        </w:trPr>
        <w:tc>
          <w:tcPr>
            <w:tcW w:w="1139" w:type="pct"/>
            <w:vMerge w:val="restar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естественнонаучные</w:t>
            </w: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I-IV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54</w:t>
            </w:r>
          </w:p>
        </w:tc>
        <w:tc>
          <w:tcPr>
            <w:tcW w:w="1656" w:type="pct"/>
            <w:vMerge w:val="restar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6</w:t>
            </w:r>
          </w:p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</w:p>
        </w:tc>
      </w:tr>
      <w:tr w:rsidR="00A6442A" w:rsidRPr="0067022C" w:rsidTr="00A6442A">
        <w:trPr>
          <w:cantSplit/>
          <w:trHeight w:val="385"/>
          <w:tblHeader/>
        </w:trPr>
        <w:tc>
          <w:tcPr>
            <w:tcW w:w="1139" w:type="pct"/>
            <w:vMerge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V-VII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50</w:t>
            </w:r>
          </w:p>
        </w:tc>
        <w:tc>
          <w:tcPr>
            <w:tcW w:w="1656" w:type="pct"/>
            <w:vMerge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</w:p>
        </w:tc>
      </w:tr>
      <w:tr w:rsidR="00A6442A" w:rsidRPr="0067022C" w:rsidTr="00A6442A">
        <w:trPr>
          <w:cantSplit/>
          <w:trHeight w:val="405"/>
          <w:tblHeader/>
        </w:trPr>
        <w:tc>
          <w:tcPr>
            <w:tcW w:w="1139" w:type="pct"/>
            <w:vMerge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VIII-XI</w:t>
            </w:r>
          </w:p>
        </w:tc>
        <w:tc>
          <w:tcPr>
            <w:tcW w:w="1390" w:type="pct"/>
            <w:vMerge w:val="restar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32</w:t>
            </w:r>
          </w:p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pc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</w:t>
            </w:r>
          </w:p>
        </w:tc>
      </w:tr>
      <w:tr w:rsidR="00A6442A" w:rsidRPr="0067022C" w:rsidTr="00A6442A">
        <w:trPr>
          <w:cantSplit/>
          <w:trHeight w:val="425"/>
          <w:tblHeader/>
        </w:trPr>
        <w:tc>
          <w:tcPr>
            <w:tcW w:w="1139" w:type="pct"/>
            <w:vMerge w:val="restart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технологические</w:t>
            </w: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V-IX</w:t>
            </w:r>
          </w:p>
        </w:tc>
        <w:tc>
          <w:tcPr>
            <w:tcW w:w="1390" w:type="pct"/>
            <w:vMerge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656" w:type="pc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6</w:t>
            </w:r>
          </w:p>
        </w:tc>
      </w:tr>
      <w:tr w:rsidR="00A6442A" w:rsidRPr="0067022C" w:rsidTr="00A6442A">
        <w:trPr>
          <w:cantSplit/>
          <w:trHeight w:val="421"/>
          <w:tblHeader/>
        </w:trPr>
        <w:tc>
          <w:tcPr>
            <w:tcW w:w="1139" w:type="pct"/>
            <w:vMerge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15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X-XI</w:t>
            </w:r>
          </w:p>
        </w:tc>
        <w:tc>
          <w:tcPr>
            <w:tcW w:w="1390" w:type="pct"/>
            <w:vAlign w:val="center"/>
          </w:tcPr>
          <w:p w:rsidR="00A6442A" w:rsidRPr="0067022C" w:rsidRDefault="00A6442A" w:rsidP="00A6442A">
            <w:pPr>
              <w:spacing w:line="280" w:lineRule="exact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27</w:t>
            </w:r>
          </w:p>
        </w:tc>
        <w:tc>
          <w:tcPr>
            <w:tcW w:w="1656" w:type="pct"/>
            <w:vAlign w:val="center"/>
          </w:tcPr>
          <w:p w:rsidR="00A6442A" w:rsidRPr="0067022C" w:rsidRDefault="00A6442A" w:rsidP="00A6442A">
            <w:pPr>
              <w:spacing w:line="280" w:lineRule="exact"/>
              <w:ind w:right="-2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</w:t>
            </w:r>
          </w:p>
        </w:tc>
      </w:tr>
    </w:tbl>
    <w:p w:rsidR="00A6442A" w:rsidRPr="0067022C" w:rsidRDefault="00A6442A" w:rsidP="00A6442A">
      <w:pPr>
        <w:spacing w:after="200" w:line="276" w:lineRule="auto"/>
        <w:jc w:val="center"/>
        <w:rPr>
          <w:sz w:val="30"/>
          <w:szCs w:val="30"/>
        </w:rPr>
        <w:sectPr w:rsidR="00A6442A" w:rsidRPr="0067022C" w:rsidSect="00A6442A">
          <w:headerReference w:type="default" r:id="rId12"/>
          <w:headerReference w:type="first" r:id="rId13"/>
          <w:pgSz w:w="16840" w:h="11907" w:orient="landscape" w:code="9"/>
          <w:pgMar w:top="709" w:right="538" w:bottom="1418" w:left="1701" w:header="709" w:footer="709" w:gutter="0"/>
          <w:pgNumType w:start="14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6442A" w:rsidRPr="0067022C" w:rsidRDefault="00A6442A" w:rsidP="00A6442A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4"/>
        <w:suppressAutoHyphens/>
        <w:spacing w:after="0"/>
        <w:ind w:left="0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30.3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БУКВАРЕЙ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4"/>
        <w:gridCol w:w="1134"/>
        <w:gridCol w:w="2268"/>
        <w:gridCol w:w="1842"/>
        <w:gridCol w:w="1843"/>
        <w:gridCol w:w="2268"/>
        <w:gridCol w:w="3544"/>
      </w:tblGrid>
      <w:tr w:rsidR="00A6442A" w:rsidRPr="0067022C" w:rsidTr="00A6442A">
        <w:trPr>
          <w:cantSplit/>
          <w:trHeight w:hRule="exact" w:val="476"/>
        </w:trPr>
        <w:tc>
          <w:tcPr>
            <w:tcW w:w="1844" w:type="dxa"/>
            <w:vMerge w:val="restart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Часть букваря</w:t>
            </w:r>
          </w:p>
        </w:tc>
        <w:tc>
          <w:tcPr>
            <w:tcW w:w="1134" w:type="dxa"/>
            <w:vMerge w:val="restart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Кегль, пункт, не менее</w:t>
            </w:r>
          </w:p>
        </w:tc>
        <w:tc>
          <w:tcPr>
            <w:tcW w:w="2268" w:type="dxa"/>
            <w:vMerge w:val="restart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Увеличение интерлиньяжа, пункт, не менее</w:t>
            </w:r>
          </w:p>
        </w:tc>
        <w:tc>
          <w:tcPr>
            <w:tcW w:w="3685" w:type="dxa"/>
            <w:gridSpan w:val="2"/>
          </w:tcPr>
          <w:p w:rsidR="00A6442A" w:rsidRPr="0067022C" w:rsidRDefault="00A6442A" w:rsidP="00A6442A">
            <w:pPr>
              <w:suppressAutoHyphens/>
              <w:spacing w:before="20" w:line="480" w:lineRule="auto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Длина строки</w:t>
            </w:r>
          </w:p>
        </w:tc>
        <w:tc>
          <w:tcPr>
            <w:tcW w:w="5812" w:type="dxa"/>
            <w:gridSpan w:val="2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Характеристика шрифта</w:t>
            </w:r>
          </w:p>
        </w:tc>
      </w:tr>
      <w:tr w:rsidR="00A6442A" w:rsidRPr="0067022C" w:rsidTr="00A6442A">
        <w:trPr>
          <w:cantSplit/>
          <w:trHeight w:val="616"/>
        </w:trPr>
        <w:tc>
          <w:tcPr>
            <w:tcW w:w="1844" w:type="dxa"/>
            <w:vMerge/>
          </w:tcPr>
          <w:p w:rsidR="00A6442A" w:rsidRPr="0067022C" w:rsidRDefault="00A6442A" w:rsidP="00A6442A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6442A" w:rsidRPr="0067022C" w:rsidRDefault="00A6442A" w:rsidP="00A6442A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6442A" w:rsidRPr="0067022C" w:rsidRDefault="00A6442A" w:rsidP="00A6442A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proofErr w:type="gramStart"/>
            <w:r w:rsidRPr="0067022C">
              <w:rPr>
                <w:sz w:val="28"/>
                <w:szCs w:val="28"/>
              </w:rPr>
              <w:t>минимальная</w:t>
            </w:r>
            <w:proofErr w:type="gramEnd"/>
            <w:r w:rsidRPr="0067022C">
              <w:rPr>
                <w:sz w:val="28"/>
                <w:szCs w:val="28"/>
              </w:rPr>
              <w:t>, мм</w:t>
            </w:r>
          </w:p>
        </w:tc>
        <w:tc>
          <w:tcPr>
            <w:tcW w:w="1843" w:type="dxa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proofErr w:type="gramStart"/>
            <w:r w:rsidRPr="0067022C">
              <w:rPr>
                <w:sz w:val="28"/>
                <w:szCs w:val="28"/>
              </w:rPr>
              <w:t>максимальная</w:t>
            </w:r>
            <w:proofErr w:type="gramEnd"/>
            <w:r w:rsidRPr="0067022C">
              <w:rPr>
                <w:sz w:val="28"/>
                <w:szCs w:val="28"/>
              </w:rPr>
              <w:t>, мм *</w:t>
            </w:r>
          </w:p>
        </w:tc>
        <w:tc>
          <w:tcPr>
            <w:tcW w:w="2268" w:type="dxa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группа</w:t>
            </w:r>
          </w:p>
        </w:tc>
        <w:tc>
          <w:tcPr>
            <w:tcW w:w="3544" w:type="dxa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начертание</w:t>
            </w:r>
          </w:p>
        </w:tc>
      </w:tr>
      <w:tr w:rsidR="00A6442A" w:rsidRPr="0067022C" w:rsidTr="00A6442A">
        <w:trPr>
          <w:cantSplit/>
          <w:trHeight w:hRule="exact" w:val="407"/>
        </w:trPr>
        <w:tc>
          <w:tcPr>
            <w:tcW w:w="18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3</w:t>
            </w:r>
          </w:p>
        </w:tc>
        <w:tc>
          <w:tcPr>
            <w:tcW w:w="3685" w:type="dxa"/>
            <w:gridSpan w:val="2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6</w:t>
            </w:r>
          </w:p>
        </w:tc>
      </w:tr>
      <w:tr w:rsidR="00A6442A" w:rsidRPr="0067022C" w:rsidTr="00A6442A">
        <w:trPr>
          <w:cantSplit/>
          <w:trHeight w:hRule="exact" w:val="979"/>
        </w:trPr>
        <w:tc>
          <w:tcPr>
            <w:tcW w:w="18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7022C">
              <w:rPr>
                <w:sz w:val="28"/>
                <w:szCs w:val="28"/>
              </w:rPr>
              <w:t>подготови</w:t>
            </w:r>
            <w:proofErr w:type="spellEnd"/>
            <w:r w:rsidRPr="0067022C">
              <w:rPr>
                <w:sz w:val="28"/>
                <w:szCs w:val="28"/>
              </w:rPr>
              <w:t>-тельная</w:t>
            </w:r>
            <w:proofErr w:type="gramEnd"/>
          </w:p>
        </w:tc>
        <w:tc>
          <w:tcPr>
            <w:tcW w:w="113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36</w:t>
            </w:r>
          </w:p>
        </w:tc>
        <w:tc>
          <w:tcPr>
            <w:tcW w:w="2268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не регламентируется</w:t>
            </w:r>
          </w:p>
        </w:tc>
        <w:tc>
          <w:tcPr>
            <w:tcW w:w="3685" w:type="dxa"/>
            <w:gridSpan w:val="2"/>
            <w:vMerge w:val="restart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не регламентируется</w:t>
            </w:r>
          </w:p>
        </w:tc>
        <w:tc>
          <w:tcPr>
            <w:tcW w:w="2268" w:type="dxa"/>
            <w:vMerge w:val="restart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рубленых</w:t>
            </w:r>
          </w:p>
        </w:tc>
        <w:tc>
          <w:tcPr>
            <w:tcW w:w="35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полужирное или жирное; нормальное, прямое</w:t>
            </w:r>
          </w:p>
        </w:tc>
      </w:tr>
      <w:tr w:rsidR="00A6442A" w:rsidRPr="0067022C" w:rsidTr="00A6442A">
        <w:trPr>
          <w:cantSplit/>
          <w:trHeight w:hRule="exact" w:val="994"/>
        </w:trPr>
        <w:tc>
          <w:tcPr>
            <w:tcW w:w="18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букварная</w:t>
            </w:r>
          </w:p>
        </w:tc>
        <w:tc>
          <w:tcPr>
            <w:tcW w:w="113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vMerge w:val="restart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  <w:gridSpan w:val="2"/>
            <w:vMerge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нормальное или широкое; полужирное; прямое</w:t>
            </w:r>
          </w:p>
        </w:tc>
      </w:tr>
      <w:tr w:rsidR="00A6442A" w:rsidRPr="0067022C" w:rsidTr="00A6442A">
        <w:trPr>
          <w:trHeight w:hRule="exact" w:val="1002"/>
        </w:trPr>
        <w:tc>
          <w:tcPr>
            <w:tcW w:w="18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proofErr w:type="gramStart"/>
            <w:r w:rsidRPr="0067022C">
              <w:rPr>
                <w:sz w:val="28"/>
                <w:szCs w:val="28"/>
              </w:rPr>
              <w:t>после-букварная</w:t>
            </w:r>
            <w:proofErr w:type="gramEnd"/>
          </w:p>
        </w:tc>
        <w:tc>
          <w:tcPr>
            <w:tcW w:w="113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vMerge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117</w:t>
            </w:r>
          </w:p>
        </w:tc>
        <w:tc>
          <w:tcPr>
            <w:tcW w:w="1843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144</w:t>
            </w:r>
          </w:p>
        </w:tc>
        <w:tc>
          <w:tcPr>
            <w:tcW w:w="2268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рубленых, новых малоконтрастных</w:t>
            </w:r>
          </w:p>
        </w:tc>
        <w:tc>
          <w:tcPr>
            <w:tcW w:w="3544" w:type="dxa"/>
          </w:tcPr>
          <w:p w:rsidR="00A6442A" w:rsidRPr="0067022C" w:rsidRDefault="00A6442A" w:rsidP="00A6442A">
            <w:pPr>
              <w:suppressAutoHyphens/>
              <w:spacing w:before="40"/>
              <w:jc w:val="center"/>
              <w:rPr>
                <w:sz w:val="28"/>
                <w:szCs w:val="28"/>
              </w:rPr>
            </w:pPr>
            <w:r w:rsidRPr="0067022C">
              <w:rPr>
                <w:sz w:val="28"/>
                <w:szCs w:val="28"/>
              </w:rPr>
              <w:t>нормальное или широкое; полужирное или светлое; прямое</w:t>
            </w:r>
          </w:p>
        </w:tc>
      </w:tr>
    </w:tbl>
    <w:p w:rsidR="00A6442A" w:rsidRPr="0067022C" w:rsidRDefault="00A6442A" w:rsidP="00A6442A">
      <w:pPr>
        <w:pStyle w:val="a5"/>
        <w:suppressAutoHyphens/>
        <w:spacing w:line="240" w:lineRule="auto"/>
        <w:jc w:val="left"/>
        <w:rPr>
          <w:color w:val="FFFFFF" w:themeColor="background1"/>
        </w:rPr>
      </w:pPr>
      <w:r w:rsidRPr="0067022C">
        <w:rPr>
          <w:rStyle w:val="af"/>
          <w:color w:val="FFFFFF" w:themeColor="background1"/>
        </w:rPr>
        <w:footnoteReference w:id="2"/>
      </w: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  <w:sectPr w:rsidR="00A6442A" w:rsidRPr="0067022C" w:rsidSect="00A6442A">
          <w:headerReference w:type="default" r:id="rId14"/>
          <w:headerReference w:type="first" r:id="rId15"/>
          <w:pgSz w:w="16840" w:h="11907" w:orient="landscape" w:code="9"/>
          <w:pgMar w:top="709" w:right="538" w:bottom="1418" w:left="1701" w:header="709" w:footer="709" w:gutter="0"/>
          <w:pgNumType w:start="15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6442A" w:rsidRPr="0067022C" w:rsidRDefault="00A6442A" w:rsidP="00A6442A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30.4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720"/>
        <w:jc w:val="left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6442A" w:rsidP="00A6442A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СОЦИАЛЬНО-ГУМАНИТАРНЫМ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IV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2127"/>
        <w:gridCol w:w="2126"/>
        <w:gridCol w:w="2126"/>
        <w:gridCol w:w="2552"/>
        <w:gridCol w:w="3543"/>
      </w:tblGrid>
      <w:tr w:rsidR="00A6442A" w:rsidRPr="0067022C" w:rsidTr="00A6442A">
        <w:trPr>
          <w:trHeight w:val="545"/>
        </w:trPr>
        <w:tc>
          <w:tcPr>
            <w:tcW w:w="1101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Класс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6442A" w:rsidRPr="0067022C" w:rsidRDefault="00A6442A" w:rsidP="00A6442A">
            <w:pPr>
              <w:suppressAutoHyphens/>
              <w:spacing w:before="20"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Кегль, пункт, не менее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6442A" w:rsidRPr="0067022C" w:rsidRDefault="00A6442A" w:rsidP="00A6442A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Увеличение интерлиньяжа, пункт, не менее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Длина строки</w:t>
            </w:r>
          </w:p>
        </w:tc>
        <w:tc>
          <w:tcPr>
            <w:tcW w:w="6095" w:type="dxa"/>
            <w:gridSpan w:val="2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Характеристика шрифта</w:t>
            </w:r>
          </w:p>
        </w:tc>
      </w:tr>
      <w:tr w:rsidR="00A6442A" w:rsidRPr="0067022C" w:rsidTr="00A6442A">
        <w:trPr>
          <w:trHeight w:val="616"/>
        </w:trPr>
        <w:tc>
          <w:tcPr>
            <w:tcW w:w="1101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минимальная</w:t>
            </w:r>
            <w:proofErr w:type="gramEnd"/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, мм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максимальная</w:t>
            </w:r>
            <w:proofErr w:type="gramEnd"/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, мм *</w:t>
            </w:r>
          </w:p>
        </w:tc>
        <w:tc>
          <w:tcPr>
            <w:tcW w:w="2552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группа</w:t>
            </w:r>
          </w:p>
        </w:tc>
        <w:tc>
          <w:tcPr>
            <w:tcW w:w="3543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начертание</w:t>
            </w:r>
          </w:p>
        </w:tc>
      </w:tr>
      <w:tr w:rsidR="00A6442A" w:rsidRPr="0067022C" w:rsidTr="00A6442A">
        <w:tc>
          <w:tcPr>
            <w:tcW w:w="1101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</w:tr>
      <w:tr w:rsidR="00A6442A" w:rsidRPr="0067022C" w:rsidTr="00A6442A">
        <w:tc>
          <w:tcPr>
            <w:tcW w:w="1101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I</w:t>
            </w: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67022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II</w:t>
            </w:r>
          </w:p>
        </w:tc>
        <w:tc>
          <w:tcPr>
            <w:tcW w:w="1275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18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16**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117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167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рубленых или новых малоконтрастных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нормальное или широкое; светлое или полужирное; прямое</w:t>
            </w:r>
          </w:p>
        </w:tc>
      </w:tr>
      <w:tr w:rsidR="00A6442A" w:rsidRPr="0067022C" w:rsidTr="00A6442A">
        <w:tc>
          <w:tcPr>
            <w:tcW w:w="1101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III</w:t>
            </w:r>
          </w:p>
        </w:tc>
        <w:tc>
          <w:tcPr>
            <w:tcW w:w="1275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16</w:t>
            </w:r>
          </w:p>
        </w:tc>
        <w:tc>
          <w:tcPr>
            <w:tcW w:w="2127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108</w:t>
            </w:r>
          </w:p>
        </w:tc>
        <w:tc>
          <w:tcPr>
            <w:tcW w:w="2126" w:type="dxa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153</w:t>
            </w:r>
          </w:p>
        </w:tc>
        <w:tc>
          <w:tcPr>
            <w:tcW w:w="2552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6442A" w:rsidRPr="0067022C" w:rsidTr="00A6442A">
        <w:tc>
          <w:tcPr>
            <w:tcW w:w="1101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IV</w:t>
            </w:r>
          </w:p>
        </w:tc>
        <w:tc>
          <w:tcPr>
            <w:tcW w:w="1275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14</w:t>
            </w:r>
          </w:p>
        </w:tc>
        <w:tc>
          <w:tcPr>
            <w:tcW w:w="2127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81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140</w:t>
            </w:r>
          </w:p>
        </w:tc>
        <w:tc>
          <w:tcPr>
            <w:tcW w:w="2552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543" w:type="dxa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нормальное или широкое; светлое; прямое</w:t>
            </w:r>
          </w:p>
        </w:tc>
      </w:tr>
      <w:tr w:rsidR="00A6442A" w:rsidRPr="0067022C" w:rsidTr="00A6442A">
        <w:tc>
          <w:tcPr>
            <w:tcW w:w="1101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  <w:r w:rsidRPr="0067022C">
              <w:rPr>
                <w:rFonts w:ascii="Times New Roman" w:hAnsi="Times New Roman" w:cs="Times New Roman"/>
                <w:sz w:val="30"/>
                <w:szCs w:val="30"/>
              </w:rPr>
              <w:t>12**</w:t>
            </w:r>
          </w:p>
        </w:tc>
        <w:tc>
          <w:tcPr>
            <w:tcW w:w="2127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A6442A" w:rsidRPr="0067022C" w:rsidRDefault="00A6442A" w:rsidP="00A6442A">
      <w:pPr>
        <w:pStyle w:val="a4"/>
        <w:suppressAutoHyphens/>
        <w:spacing w:after="0"/>
        <w:ind w:left="0" w:right="0" w:firstLine="720"/>
        <w:jc w:val="both"/>
        <w:rPr>
          <w:rFonts w:ascii="Times New Roman" w:hAnsi="Times New Roman" w:cs="Times New Roman"/>
          <w:color w:val="FFFFFF" w:themeColor="background1"/>
          <w:sz w:val="30"/>
          <w:szCs w:val="30"/>
        </w:rPr>
      </w:pPr>
      <w:r w:rsidRPr="0067022C">
        <w:rPr>
          <w:rStyle w:val="af"/>
          <w:rFonts w:ascii="Times New Roman" w:hAnsi="Times New Roman" w:cs="Times New Roman"/>
          <w:color w:val="FFFFFF" w:themeColor="background1"/>
          <w:sz w:val="30"/>
          <w:szCs w:val="30"/>
        </w:rPr>
        <w:footnoteReference w:id="3"/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jc w:val="left"/>
        <w:rPr>
          <w:rFonts w:ascii="Times New Roman" w:hAnsi="Times New Roman" w:cs="Times New Roman"/>
          <w:sz w:val="30"/>
          <w:szCs w:val="30"/>
        </w:rPr>
        <w:sectPr w:rsidR="00A6442A" w:rsidRPr="0067022C" w:rsidSect="00A6442A">
          <w:headerReference w:type="default" r:id="rId16"/>
          <w:headerReference w:type="first" r:id="rId17"/>
          <w:pgSz w:w="16840" w:h="11907" w:orient="landscape" w:code="9"/>
          <w:pgMar w:top="709" w:right="538" w:bottom="1418" w:left="1701" w:header="709" w:footer="709" w:gutter="0"/>
          <w:pgNumType w:start="16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6442A" w:rsidRPr="0067022C" w:rsidRDefault="00A6442A" w:rsidP="00A6442A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6442A" w:rsidRPr="0067022C" w:rsidRDefault="00A6442A" w:rsidP="00A6442A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30.5</w:t>
      </w:r>
    </w:p>
    <w:p w:rsidR="00A6442A" w:rsidRPr="0067022C" w:rsidRDefault="00A6442A" w:rsidP="00A6442A">
      <w:pPr>
        <w:pStyle w:val="a5"/>
        <w:suppressAutoHyphens/>
        <w:spacing w:line="280" w:lineRule="exact"/>
        <w:rPr>
          <w:sz w:val="30"/>
          <w:szCs w:val="30"/>
        </w:rPr>
      </w:pPr>
    </w:p>
    <w:p w:rsidR="00A6442A" w:rsidRPr="0067022C" w:rsidRDefault="00A6442A" w:rsidP="00A6442A">
      <w:pPr>
        <w:pStyle w:val="a5"/>
        <w:suppressAutoHyphens/>
        <w:spacing w:line="240" w:lineRule="auto"/>
        <w:rPr>
          <w:sz w:val="30"/>
          <w:szCs w:val="30"/>
        </w:rPr>
      </w:pPr>
      <w:r w:rsidRPr="0067022C">
        <w:rPr>
          <w:sz w:val="30"/>
          <w:szCs w:val="30"/>
        </w:rPr>
        <w:t>ТРЕБОВАНИЯК ШРИФТОВОМУ ОФОРМЛЕНИЮ ИЗДАНИЙ</w:t>
      </w:r>
    </w:p>
    <w:p w:rsidR="00A6442A" w:rsidRPr="0067022C" w:rsidRDefault="00A6442A" w:rsidP="00A6442A">
      <w:pPr>
        <w:pStyle w:val="a5"/>
        <w:suppressAutoHyphens/>
        <w:spacing w:line="240" w:lineRule="auto"/>
        <w:rPr>
          <w:sz w:val="30"/>
          <w:szCs w:val="30"/>
        </w:rPr>
      </w:pPr>
      <w:r w:rsidRPr="0067022C">
        <w:rPr>
          <w:sz w:val="30"/>
          <w:szCs w:val="30"/>
        </w:rPr>
        <w:t>ПО СОЦИАЛЬНО-ГУМАНИТАРНЫМ УЧЕБНЫМ ПРЕДМЕТАМ ДЛЯ V-VII КЛАССОВ</w:t>
      </w:r>
    </w:p>
    <w:p w:rsidR="00A6442A" w:rsidRPr="0067022C" w:rsidRDefault="00A6442A" w:rsidP="00A6442A">
      <w:pPr>
        <w:pStyle w:val="a5"/>
        <w:suppressAutoHyphens/>
        <w:spacing w:line="280" w:lineRule="exact"/>
        <w:rPr>
          <w:sz w:val="30"/>
          <w:szCs w:val="30"/>
        </w:rPr>
      </w:pPr>
    </w:p>
    <w:tbl>
      <w:tblPr>
        <w:tblStyle w:val="afa"/>
        <w:tblW w:w="14850" w:type="dxa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2410"/>
        <w:gridCol w:w="1984"/>
        <w:gridCol w:w="2552"/>
        <w:gridCol w:w="1134"/>
        <w:gridCol w:w="3118"/>
      </w:tblGrid>
      <w:tr w:rsidR="00A6442A" w:rsidRPr="004539B4" w:rsidTr="00A6442A">
        <w:tc>
          <w:tcPr>
            <w:tcW w:w="2376" w:type="dxa"/>
            <w:vMerge w:val="restart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276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Кегль, пункт, не менее</w:t>
            </w:r>
          </w:p>
        </w:tc>
        <w:tc>
          <w:tcPr>
            <w:tcW w:w="2410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</w:p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интерлиньяжа, пункт, не менее</w:t>
            </w:r>
          </w:p>
        </w:tc>
        <w:tc>
          <w:tcPr>
            <w:tcW w:w="4536" w:type="dxa"/>
            <w:gridSpan w:val="2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Длина строки</w:t>
            </w:r>
          </w:p>
        </w:tc>
        <w:tc>
          <w:tcPr>
            <w:tcW w:w="4252" w:type="dxa"/>
            <w:gridSpan w:val="2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Характеристика шрифта</w:t>
            </w:r>
          </w:p>
        </w:tc>
      </w:tr>
      <w:tr w:rsidR="00A6442A" w:rsidRPr="004539B4" w:rsidTr="00A6442A">
        <w:trPr>
          <w:trHeight w:val="846"/>
        </w:trPr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proofErr w:type="gramStart"/>
            <w:r w:rsidRPr="004539B4">
              <w:rPr>
                <w:sz w:val="24"/>
                <w:szCs w:val="24"/>
              </w:rPr>
              <w:t>минимальная</w:t>
            </w:r>
            <w:proofErr w:type="gramEnd"/>
            <w:r w:rsidRPr="004539B4">
              <w:rPr>
                <w:sz w:val="24"/>
                <w:szCs w:val="24"/>
              </w:rPr>
              <w:t>, мм</w:t>
            </w:r>
          </w:p>
        </w:tc>
        <w:tc>
          <w:tcPr>
            <w:tcW w:w="2552" w:type="dxa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 xml:space="preserve">максимальная, </w:t>
            </w:r>
          </w:p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proofErr w:type="gramStart"/>
            <w:r w:rsidRPr="004539B4">
              <w:rPr>
                <w:sz w:val="24"/>
                <w:szCs w:val="24"/>
              </w:rPr>
              <w:t>мм</w:t>
            </w:r>
            <w:proofErr w:type="gramEnd"/>
            <w:r w:rsidRPr="004539B4">
              <w:rPr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группа</w:t>
            </w: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</w:p>
        </w:tc>
      </w:tr>
      <w:tr w:rsidR="00A6442A" w:rsidRPr="004539B4" w:rsidTr="00A6442A">
        <w:tc>
          <w:tcPr>
            <w:tcW w:w="23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7</w:t>
            </w:r>
          </w:p>
        </w:tc>
      </w:tr>
      <w:tr w:rsidR="00A6442A" w:rsidRPr="004539B4" w:rsidTr="00A6442A">
        <w:tc>
          <w:tcPr>
            <w:tcW w:w="2376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учебники, учебные пособия, пособия</w:t>
            </w: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984" w:type="dxa"/>
            <w:vMerge w:val="restart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все группы </w:t>
            </w:r>
          </w:p>
        </w:tc>
        <w:tc>
          <w:tcPr>
            <w:tcW w:w="3118" w:type="dxa"/>
            <w:vMerge w:val="restart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10**</w:t>
            </w:r>
          </w:p>
        </w:tc>
        <w:tc>
          <w:tcPr>
            <w:tcW w:w="2410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</w:tr>
      <w:tr w:rsidR="00A6442A" w:rsidRPr="004539B4" w:rsidTr="00A6442A"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9***</w:t>
            </w:r>
          </w:p>
        </w:tc>
        <w:tc>
          <w:tcPr>
            <w:tcW w:w="2410" w:type="dxa"/>
            <w:vMerge/>
          </w:tcPr>
          <w:p w:rsidR="00A6442A" w:rsidRPr="004539B4" w:rsidRDefault="00A6442A" w:rsidP="00A6442A">
            <w:pPr>
              <w:pStyle w:val="a5"/>
              <w:tabs>
                <w:tab w:val="left" w:pos="1320"/>
              </w:tabs>
              <w:suppressAutoHyphens/>
              <w:spacing w:line="28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c>
          <w:tcPr>
            <w:tcW w:w="2376" w:type="dxa"/>
            <w:vMerge w:val="restart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хрестоматии</w:t>
            </w: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52" w:type="dxa"/>
          </w:tcPr>
          <w:p w:rsidR="00A6442A" w:rsidRPr="004539B4" w:rsidRDefault="00A6442A" w:rsidP="00A6442A">
            <w:pPr>
              <w:suppressAutoHyphens/>
              <w:jc w:val="center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131</w:t>
            </w: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10**</w:t>
            </w:r>
          </w:p>
        </w:tc>
        <w:tc>
          <w:tcPr>
            <w:tcW w:w="2410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</w:tr>
      <w:tr w:rsidR="00A6442A" w:rsidRPr="004539B4" w:rsidTr="00A6442A"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9***</w:t>
            </w:r>
          </w:p>
        </w:tc>
        <w:tc>
          <w:tcPr>
            <w:tcW w:w="2410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c>
          <w:tcPr>
            <w:tcW w:w="2376" w:type="dxa"/>
            <w:vMerge w:val="restart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практикумы</w:t>
            </w: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2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  <w:r w:rsidRPr="004539B4">
              <w:rPr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9***</w:t>
            </w:r>
          </w:p>
        </w:tc>
        <w:tc>
          <w:tcPr>
            <w:tcW w:w="2410" w:type="dxa"/>
            <w:vMerge/>
          </w:tcPr>
          <w:p w:rsidR="00A6442A" w:rsidRPr="004539B4" w:rsidRDefault="00A6442A" w:rsidP="00A6442A">
            <w:pPr>
              <w:pStyle w:val="a5"/>
              <w:tabs>
                <w:tab w:val="left" w:pos="1320"/>
              </w:tabs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52" w:type="dxa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6442A" w:rsidRPr="004539B4" w:rsidRDefault="00A6442A" w:rsidP="00A6442A">
            <w:pPr>
              <w:pStyle w:val="a5"/>
              <w:suppressAutoHyphens/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</w:tbl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color w:val="FFFFFF" w:themeColor="background1"/>
          <w:sz w:val="30"/>
          <w:szCs w:val="30"/>
        </w:rPr>
      </w:pPr>
      <w:r w:rsidRPr="0067022C">
        <w:rPr>
          <w:rStyle w:val="af"/>
          <w:color w:val="FFFFFF" w:themeColor="background1"/>
          <w:sz w:val="30"/>
          <w:szCs w:val="30"/>
        </w:rPr>
        <w:footnoteReference w:id="4"/>
      </w: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  <w:sectPr w:rsidR="00A6442A" w:rsidRPr="0067022C" w:rsidSect="00A6442A">
          <w:headerReference w:type="default" r:id="rId18"/>
          <w:headerReference w:type="first" r:id="rId19"/>
          <w:pgSz w:w="16840" w:h="11907" w:orient="landscape" w:code="9"/>
          <w:pgMar w:top="709" w:right="538" w:bottom="1418" w:left="1701" w:header="709" w:footer="709" w:gutter="0"/>
          <w:pgNumType w:start="17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30.6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0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СОЦИАЛЬНО-ГУМАНИТАРНЫМ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VIII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IX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0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93"/>
        <w:gridCol w:w="2126"/>
        <w:gridCol w:w="1984"/>
        <w:gridCol w:w="2410"/>
        <w:gridCol w:w="1134"/>
        <w:gridCol w:w="3686"/>
      </w:tblGrid>
      <w:tr w:rsidR="00A6442A" w:rsidRPr="004539B4" w:rsidTr="00A6442A">
        <w:tc>
          <w:tcPr>
            <w:tcW w:w="237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Кегль, пункт, не менее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Увеличение интерлиньяжа, пункт, не менее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Длина строки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Характеристика шрифта</w:t>
            </w:r>
          </w:p>
        </w:tc>
      </w:tr>
      <w:tr w:rsidR="00A6442A" w:rsidRPr="004539B4" w:rsidTr="00A6442A">
        <w:trPr>
          <w:trHeight w:val="562"/>
        </w:trPr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proofErr w:type="gramEnd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максимальная, 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</w:p>
        </w:tc>
      </w:tr>
      <w:tr w:rsidR="00A6442A" w:rsidRPr="004539B4" w:rsidTr="00A6442A">
        <w:tc>
          <w:tcPr>
            <w:tcW w:w="237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442A" w:rsidRPr="004539B4" w:rsidTr="00A6442A">
        <w:tc>
          <w:tcPr>
            <w:tcW w:w="237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учебники, учебные пособия, пособия</w:t>
            </w: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</w:t>
            </w:r>
          </w:p>
        </w:tc>
        <w:tc>
          <w:tcPr>
            <w:tcW w:w="212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42A" w:rsidRPr="004539B4" w:rsidTr="00A6442A">
        <w:trPr>
          <w:trHeight w:val="537"/>
        </w:trPr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212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rPr>
          <w:trHeight w:val="830"/>
        </w:trPr>
        <w:tc>
          <w:tcPr>
            <w:tcW w:w="237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хрестоматии</w:t>
            </w: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212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c>
          <w:tcPr>
            <w:tcW w:w="237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практикумы</w:t>
            </w: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</w:t>
            </w:r>
          </w:p>
        </w:tc>
        <w:tc>
          <w:tcPr>
            <w:tcW w:w="212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42A" w:rsidRPr="004539B4" w:rsidTr="00A6442A">
        <w:tc>
          <w:tcPr>
            <w:tcW w:w="237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212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</w:tbl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color w:val="FFFFFF" w:themeColor="background1"/>
        </w:rPr>
      </w:pPr>
      <w:r w:rsidRPr="0067022C">
        <w:rPr>
          <w:rStyle w:val="af"/>
          <w:color w:val="FFFFFF" w:themeColor="background1"/>
        </w:rPr>
        <w:footnoteReference w:id="5"/>
      </w: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  <w:sectPr w:rsidR="00A6442A" w:rsidRPr="0067022C" w:rsidSect="00A6442A">
          <w:headerReference w:type="default" r:id="rId20"/>
          <w:headerReference w:type="first" r:id="rId21"/>
          <w:pgSz w:w="16840" w:h="11907" w:orient="landscape" w:code="9"/>
          <w:pgMar w:top="709" w:right="538" w:bottom="1418" w:left="1701" w:header="709" w:footer="709" w:gutter="0"/>
          <w:pgNumType w:start="18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6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30.7</w:t>
      </w:r>
    </w:p>
    <w:p w:rsidR="00A6442A" w:rsidRPr="0067022C" w:rsidRDefault="00A6442A" w:rsidP="00A6442A">
      <w:pPr>
        <w:pStyle w:val="a4"/>
        <w:suppressAutoHyphens/>
        <w:spacing w:after="0" w:line="280" w:lineRule="exact"/>
        <w:ind w:left="0" w:right="0" w:firstLine="0"/>
        <w:jc w:val="left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СОЦИАЛЬНО-ГУМАНИТАРНЫМ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X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1166"/>
        <w:gridCol w:w="1986"/>
        <w:gridCol w:w="2352"/>
        <w:gridCol w:w="2410"/>
        <w:gridCol w:w="1236"/>
        <w:gridCol w:w="3441"/>
      </w:tblGrid>
      <w:tr w:rsidR="00A6442A" w:rsidRPr="004539B4" w:rsidTr="00A6442A">
        <w:tc>
          <w:tcPr>
            <w:tcW w:w="225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116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Кегль, пункт, не менее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Увеличение интерлиньяжа, пункт, не менее</w:t>
            </w:r>
          </w:p>
        </w:tc>
        <w:tc>
          <w:tcPr>
            <w:tcW w:w="4762" w:type="dxa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Длина строки</w:t>
            </w:r>
          </w:p>
        </w:tc>
        <w:tc>
          <w:tcPr>
            <w:tcW w:w="4677" w:type="dxa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шрифта </w:t>
            </w:r>
          </w:p>
        </w:tc>
      </w:tr>
      <w:tr w:rsidR="00A6442A" w:rsidRPr="004539B4" w:rsidTr="00A6442A">
        <w:trPr>
          <w:trHeight w:val="562"/>
        </w:trPr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минимальная, 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максимальная, 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23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</w:p>
        </w:tc>
      </w:tr>
      <w:tr w:rsidR="00A6442A" w:rsidRPr="004539B4" w:rsidTr="00A6442A">
        <w:tc>
          <w:tcPr>
            <w:tcW w:w="2259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442A" w:rsidRPr="004539B4" w:rsidTr="00A6442A">
        <w:tc>
          <w:tcPr>
            <w:tcW w:w="225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учебники, учебные пособия, пособия</w:t>
            </w: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  <w:tc>
          <w:tcPr>
            <w:tcW w:w="3441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</w:t>
            </w:r>
          </w:p>
        </w:tc>
        <w:tc>
          <w:tcPr>
            <w:tcW w:w="19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42A" w:rsidRPr="004539B4" w:rsidTr="00A6442A"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19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rPr>
          <w:trHeight w:val="631"/>
        </w:trPr>
        <w:tc>
          <w:tcPr>
            <w:tcW w:w="225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хрестоматии</w:t>
            </w: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rPr>
          <w:trHeight w:val="311"/>
        </w:trPr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19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  <w:tr w:rsidR="00A6442A" w:rsidRPr="004539B4" w:rsidTr="00A6442A">
        <w:tc>
          <w:tcPr>
            <w:tcW w:w="225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практикумы</w:t>
            </w: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78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</w:t>
            </w:r>
          </w:p>
        </w:tc>
        <w:tc>
          <w:tcPr>
            <w:tcW w:w="198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42A" w:rsidRPr="004539B4" w:rsidTr="00A6442A">
        <w:tc>
          <w:tcPr>
            <w:tcW w:w="22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8***</w:t>
            </w:r>
          </w:p>
        </w:tc>
        <w:tc>
          <w:tcPr>
            <w:tcW w:w="1986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360" w:righ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курсивное</w:t>
            </w:r>
          </w:p>
        </w:tc>
      </w:tr>
    </w:tbl>
    <w:p w:rsidR="00A6442A" w:rsidRPr="0067022C" w:rsidRDefault="00A6442A" w:rsidP="00A6442A">
      <w:pPr>
        <w:pStyle w:val="a5"/>
        <w:suppressAutoHyphens/>
        <w:spacing w:line="280" w:lineRule="exact"/>
        <w:jc w:val="both"/>
        <w:rPr>
          <w:sz w:val="30"/>
          <w:szCs w:val="30"/>
        </w:rPr>
      </w:pPr>
      <w:r w:rsidRPr="0067022C">
        <w:rPr>
          <w:rStyle w:val="af"/>
          <w:color w:val="FFFFFF" w:themeColor="background1"/>
        </w:rPr>
        <w:footnoteReference w:id="6"/>
      </w:r>
    </w:p>
    <w:p w:rsidR="004539B4" w:rsidRDefault="004539B4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</w:p>
    <w:p w:rsidR="004539B4" w:rsidRDefault="004539B4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6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30.8</w:t>
      </w: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МАТЕМАТИЧЕСКИМ УЧЕБНЫМ ПРЕДМЕТАМ И ИНФОРМАТИКЕ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874"/>
        <w:gridCol w:w="1511"/>
        <w:gridCol w:w="2457"/>
        <w:gridCol w:w="1876"/>
        <w:gridCol w:w="2457"/>
        <w:gridCol w:w="3580"/>
      </w:tblGrid>
      <w:tr w:rsidR="00A6442A" w:rsidRPr="004539B4" w:rsidTr="00A6442A">
        <w:tc>
          <w:tcPr>
            <w:tcW w:w="696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Функциональное назначение</w:t>
            </w:r>
          </w:p>
        </w:tc>
        <w:tc>
          <w:tcPr>
            <w:tcW w:w="295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510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Кегль, пункт, не менее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Увеличение интерлиньяжа, пункт, не менее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 xml:space="preserve">Минимальная длина строки, </w:t>
            </w:r>
            <w:proofErr w:type="gramStart"/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2037" w:type="pct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Характеристика шрифта</w:t>
            </w:r>
          </w:p>
        </w:tc>
      </w:tr>
      <w:tr w:rsidR="00A6442A" w:rsidRPr="004539B4" w:rsidTr="00A6442A">
        <w:trPr>
          <w:trHeight w:val="319"/>
        </w:trPr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начертание</w:t>
            </w:r>
          </w:p>
        </w:tc>
      </w:tr>
      <w:tr w:rsidR="00A6442A" w:rsidRPr="004539B4" w:rsidTr="00A6442A">
        <w:tc>
          <w:tcPr>
            <w:tcW w:w="696" w:type="pc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5" w:type="pc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3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A6442A" w:rsidRPr="004539B4" w:rsidTr="00A6442A">
        <w:tc>
          <w:tcPr>
            <w:tcW w:w="696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все виды</w:t>
            </w:r>
          </w:p>
        </w:tc>
        <w:tc>
          <w:tcPr>
            <w:tcW w:w="295" w:type="pc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рубленых</w:t>
            </w:r>
          </w:p>
        </w:tc>
        <w:tc>
          <w:tcPr>
            <w:tcW w:w="1208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рубленых или новых малоконтрастных</w:t>
            </w:r>
          </w:p>
        </w:tc>
        <w:tc>
          <w:tcPr>
            <w:tcW w:w="1208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рубленых</w:t>
            </w:r>
          </w:p>
        </w:tc>
        <w:tc>
          <w:tcPr>
            <w:tcW w:w="1208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все группы</w:t>
            </w: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10*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</w:t>
            </w:r>
          </w:p>
        </w:tc>
      </w:tr>
      <w:tr w:rsidR="00A6442A" w:rsidRPr="004539B4" w:rsidTr="00A6442A">
        <w:trPr>
          <w:trHeight w:val="159"/>
        </w:trPr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IX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все группы</w:t>
            </w: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8*</w:t>
            </w: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</w:t>
            </w:r>
          </w:p>
        </w:tc>
      </w:tr>
      <w:tr w:rsidR="00A6442A" w:rsidRPr="004539B4" w:rsidTr="00A6442A">
        <w:tc>
          <w:tcPr>
            <w:tcW w:w="696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учебники, учебные пособия, пособия</w:t>
            </w:r>
          </w:p>
        </w:tc>
        <w:tc>
          <w:tcPr>
            <w:tcW w:w="295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</w:t>
            </w: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3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829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все группы</w:t>
            </w: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нормальное; светлое; прямое</w:t>
            </w:r>
          </w:p>
        </w:tc>
      </w:tr>
      <w:tr w:rsidR="00A6442A" w:rsidRPr="004539B4" w:rsidTr="004539B4">
        <w:trPr>
          <w:trHeight w:val="281"/>
        </w:trPr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8*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633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</w:t>
            </w:r>
          </w:p>
        </w:tc>
      </w:tr>
      <w:tr w:rsidR="00A6442A" w:rsidRPr="004539B4" w:rsidTr="00A6442A">
        <w:trPr>
          <w:trHeight w:val="355"/>
        </w:trPr>
        <w:tc>
          <w:tcPr>
            <w:tcW w:w="696" w:type="pct"/>
            <w:vMerge w:val="restart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практикумы</w:t>
            </w: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3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pct"/>
            <w:tcBorders>
              <w:bottom w:val="single" w:sz="4" w:space="0" w:color="auto"/>
            </w:tcBorders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нормальное; светлое; прямое</w:t>
            </w:r>
          </w:p>
        </w:tc>
      </w:tr>
      <w:tr w:rsidR="00A6442A" w:rsidRPr="004539B4" w:rsidTr="00A6442A">
        <w:trPr>
          <w:trHeight w:val="239"/>
        </w:trPr>
        <w:tc>
          <w:tcPr>
            <w:tcW w:w="696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" w:type="pct"/>
            <w:vMerge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8*</w:t>
            </w:r>
          </w:p>
        </w:tc>
        <w:tc>
          <w:tcPr>
            <w:tcW w:w="82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63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9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8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</w:t>
            </w:r>
          </w:p>
        </w:tc>
      </w:tr>
    </w:tbl>
    <w:p w:rsidR="00A6442A" w:rsidRPr="0067022C" w:rsidRDefault="00A6442A" w:rsidP="00A6442A">
      <w:pPr>
        <w:pStyle w:val="a4"/>
        <w:suppressAutoHyphens/>
        <w:spacing w:after="0"/>
        <w:ind w:left="0" w:right="0" w:firstLine="0"/>
        <w:jc w:val="left"/>
        <w:rPr>
          <w:rFonts w:ascii="Times New Roman" w:hAnsi="Times New Roman" w:cs="Times New Roman"/>
          <w:color w:val="FFFFFF" w:themeColor="background1"/>
          <w:sz w:val="30"/>
          <w:szCs w:val="30"/>
        </w:rPr>
        <w:sectPr w:rsidR="00A6442A" w:rsidRPr="0067022C" w:rsidSect="00A6442A">
          <w:headerReference w:type="default" r:id="rId22"/>
          <w:headerReference w:type="first" r:id="rId23"/>
          <w:pgSz w:w="16840" w:h="11907" w:orient="landscape" w:code="9"/>
          <w:pgMar w:top="709" w:right="538" w:bottom="1418" w:left="1701" w:header="709" w:footer="709" w:gutter="0"/>
          <w:pgNumType w:start="19"/>
          <w:cols w:space="709"/>
          <w:docGrid w:linePitch="360"/>
        </w:sectPr>
      </w:pPr>
      <w:r w:rsidRPr="0067022C">
        <w:rPr>
          <w:rStyle w:val="af"/>
          <w:rFonts w:ascii="Times New Roman" w:hAnsi="Times New Roman" w:cs="Times New Roman"/>
          <w:color w:val="FFFFFF" w:themeColor="background1"/>
          <w:sz w:val="30"/>
          <w:szCs w:val="30"/>
        </w:rPr>
        <w:footnoteReference w:id="7"/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30.9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ЕСТЕСТВЕННОНАУЧНЫМ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IV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7"/>
        <w:gridCol w:w="890"/>
        <w:gridCol w:w="1031"/>
        <w:gridCol w:w="1749"/>
        <w:gridCol w:w="1984"/>
        <w:gridCol w:w="2552"/>
        <w:gridCol w:w="1559"/>
        <w:gridCol w:w="3118"/>
      </w:tblGrid>
      <w:tr w:rsidR="00A6442A" w:rsidRPr="004539B4" w:rsidTr="00A6442A">
        <w:tc>
          <w:tcPr>
            <w:tcW w:w="1967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Функциональное назначение</w:t>
            </w:r>
          </w:p>
        </w:tc>
        <w:tc>
          <w:tcPr>
            <w:tcW w:w="89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Класс</w:t>
            </w:r>
          </w:p>
        </w:tc>
        <w:tc>
          <w:tcPr>
            <w:tcW w:w="1031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Кегль, пункт, не менее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Увеличение интерлиньяжа, пункт, не менее</w:t>
            </w:r>
          </w:p>
        </w:tc>
        <w:tc>
          <w:tcPr>
            <w:tcW w:w="4536" w:type="dxa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Длина строки</w:t>
            </w:r>
          </w:p>
        </w:tc>
        <w:tc>
          <w:tcPr>
            <w:tcW w:w="4677" w:type="dxa"/>
            <w:gridSpan w:val="2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шрифта </w:t>
            </w:r>
          </w:p>
        </w:tc>
      </w:tr>
      <w:tr w:rsidR="00A6442A" w:rsidRPr="004539B4" w:rsidTr="00A6442A">
        <w:trPr>
          <w:trHeight w:val="276"/>
        </w:trPr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минимальная</w:t>
            </w:r>
            <w:proofErr w:type="gramEnd"/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, мм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максимальная</w:t>
            </w:r>
            <w:proofErr w:type="gramEnd"/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, мм *</w:t>
            </w:r>
          </w:p>
        </w:tc>
        <w:tc>
          <w:tcPr>
            <w:tcW w:w="4677" w:type="dxa"/>
            <w:gridSpan w:val="2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1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группа</w:t>
            </w:r>
          </w:p>
        </w:tc>
        <w:tc>
          <w:tcPr>
            <w:tcW w:w="3118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начертание</w:t>
            </w:r>
          </w:p>
        </w:tc>
      </w:tr>
      <w:tr w:rsidR="00A6442A" w:rsidRPr="004539B4" w:rsidTr="00A6442A">
        <w:tc>
          <w:tcPr>
            <w:tcW w:w="1967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49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A6442A" w:rsidRPr="004539B4" w:rsidTr="00A6442A">
        <w:tc>
          <w:tcPr>
            <w:tcW w:w="1967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учебники, учебные пособия, пособия</w:t>
            </w: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рубленых или новых малоконтрастных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 или полужирное; прямое</w:t>
            </w: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12**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хрестоматии</w:t>
            </w: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16**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167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 или полужирное; прямое</w:t>
            </w: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108</w:t>
            </w: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нормальное или широкое; светлое; прямое</w:t>
            </w: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12**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2552" w:type="dxa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практикумы</w:t>
            </w:r>
          </w:p>
        </w:tc>
        <w:tc>
          <w:tcPr>
            <w:tcW w:w="890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749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не регламентируется</w:t>
            </w: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 xml:space="preserve">нормальное или широкое; светлое или полужирное </w:t>
            </w: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539B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6442A" w:rsidRPr="004539B4" w:rsidTr="00A6442A">
        <w:tc>
          <w:tcPr>
            <w:tcW w:w="1967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0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539B4">
              <w:rPr>
                <w:rFonts w:ascii="Times New Roman" w:hAnsi="Times New Roman" w:cs="Times New Roman"/>
                <w:sz w:val="22"/>
                <w:szCs w:val="22"/>
              </w:rPr>
              <w:t>12**</w:t>
            </w:r>
          </w:p>
        </w:tc>
        <w:tc>
          <w:tcPr>
            <w:tcW w:w="174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6442A" w:rsidRPr="0067022C" w:rsidRDefault="00A6442A" w:rsidP="00A6442A">
      <w:pPr>
        <w:pStyle w:val="a5"/>
        <w:suppressAutoHyphens/>
        <w:spacing w:line="280" w:lineRule="exact"/>
        <w:ind w:left="8505" w:hanging="6"/>
        <w:jc w:val="both"/>
        <w:rPr>
          <w:sz w:val="30"/>
          <w:szCs w:val="30"/>
        </w:rPr>
        <w:sectPr w:rsidR="00A6442A" w:rsidRPr="0067022C" w:rsidSect="00A6442A">
          <w:headerReference w:type="default" r:id="rId24"/>
          <w:headerReference w:type="first" r:id="rId25"/>
          <w:pgSz w:w="16840" w:h="11907" w:orient="landscape" w:code="9"/>
          <w:pgMar w:top="709" w:right="538" w:bottom="1418" w:left="1701" w:header="709" w:footer="709" w:gutter="0"/>
          <w:pgNumType w:start="21"/>
          <w:cols w:space="709"/>
          <w:docGrid w:linePitch="360"/>
        </w:sectPr>
      </w:pPr>
      <w:r w:rsidRPr="0067022C">
        <w:rPr>
          <w:rStyle w:val="af"/>
          <w:color w:val="FFFFFF" w:themeColor="background1"/>
          <w:sz w:val="30"/>
          <w:szCs w:val="30"/>
        </w:rPr>
        <w:footnoteReference w:id="8"/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30.10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A9365C" w:rsidP="00A9365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ЕСТЕСТВЕННОНАУЧНЫМ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5"/>
        <w:gridCol w:w="1846"/>
        <w:gridCol w:w="2273"/>
        <w:gridCol w:w="2557"/>
        <w:gridCol w:w="2842"/>
        <w:gridCol w:w="1233"/>
        <w:gridCol w:w="2821"/>
      </w:tblGrid>
      <w:tr w:rsidR="00A6442A" w:rsidRPr="004539B4" w:rsidTr="00A6442A">
        <w:tc>
          <w:tcPr>
            <w:tcW w:w="420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2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Кегль, пункт, не менее</w:t>
            </w:r>
          </w:p>
        </w:tc>
        <w:tc>
          <w:tcPr>
            <w:tcW w:w="767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Увеличение интерлиньяжа, пункт, не менее</w:t>
            </w:r>
          </w:p>
        </w:tc>
        <w:tc>
          <w:tcPr>
            <w:tcW w:w="1821" w:type="pct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Длина строки</w:t>
            </w:r>
          </w:p>
        </w:tc>
        <w:tc>
          <w:tcPr>
            <w:tcW w:w="1369" w:type="pct"/>
            <w:gridSpan w:val="2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шрифта </w:t>
            </w:r>
          </w:p>
        </w:tc>
      </w:tr>
      <w:tr w:rsidR="00A6442A" w:rsidRPr="004539B4" w:rsidTr="00A6442A">
        <w:trPr>
          <w:trHeight w:val="654"/>
        </w:trPr>
        <w:tc>
          <w:tcPr>
            <w:tcW w:w="420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  <w:proofErr w:type="gramEnd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  <w:proofErr w:type="gramEnd"/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, мм *</w:t>
            </w:r>
          </w:p>
        </w:tc>
        <w:tc>
          <w:tcPr>
            <w:tcW w:w="416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начертание</w:t>
            </w:r>
          </w:p>
        </w:tc>
      </w:tr>
      <w:tr w:rsidR="00A6442A" w:rsidRPr="004539B4" w:rsidTr="00A6442A">
        <w:tc>
          <w:tcPr>
            <w:tcW w:w="420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442A" w:rsidRPr="004539B4" w:rsidTr="00A6442A">
        <w:tc>
          <w:tcPr>
            <w:tcW w:w="420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7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16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светлое; прямое</w:t>
            </w:r>
          </w:p>
        </w:tc>
      </w:tr>
      <w:tr w:rsidR="00A6442A" w:rsidRPr="004539B4" w:rsidTr="00A6442A">
        <w:tc>
          <w:tcPr>
            <w:tcW w:w="420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9**</w:t>
            </w:r>
          </w:p>
        </w:tc>
        <w:tc>
          <w:tcPr>
            <w:tcW w:w="767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416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</w:t>
            </w:r>
          </w:p>
        </w:tc>
      </w:tr>
      <w:tr w:rsidR="00A6442A" w:rsidRPr="004539B4" w:rsidTr="00A6442A">
        <w:tc>
          <w:tcPr>
            <w:tcW w:w="420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7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16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светлое; прямое</w:t>
            </w:r>
          </w:p>
        </w:tc>
      </w:tr>
      <w:tr w:rsidR="00A6442A" w:rsidRPr="004539B4" w:rsidTr="00A6442A">
        <w:tc>
          <w:tcPr>
            <w:tcW w:w="420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</w:t>
            </w:r>
          </w:p>
        </w:tc>
        <w:tc>
          <w:tcPr>
            <w:tcW w:w="767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416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</w:t>
            </w:r>
          </w:p>
        </w:tc>
      </w:tr>
      <w:tr w:rsidR="00A6442A" w:rsidRPr="004539B4" w:rsidTr="00A6442A">
        <w:trPr>
          <w:trHeight w:val="557"/>
        </w:trPr>
        <w:tc>
          <w:tcPr>
            <w:tcW w:w="420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539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7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pct"/>
            <w:vMerge w:val="restar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16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нормальное; светлое; прямое</w:t>
            </w:r>
          </w:p>
        </w:tc>
      </w:tr>
      <w:tr w:rsidR="00A6442A" w:rsidRPr="004539B4" w:rsidTr="00A6442A">
        <w:tc>
          <w:tcPr>
            <w:tcW w:w="420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8**</w:t>
            </w:r>
          </w:p>
        </w:tc>
        <w:tc>
          <w:tcPr>
            <w:tcW w:w="767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не регламентируется</w:t>
            </w:r>
          </w:p>
        </w:tc>
        <w:tc>
          <w:tcPr>
            <w:tcW w:w="416" w:type="pct"/>
            <w:vMerge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pct"/>
            <w:shd w:val="clear" w:color="auto" w:fill="auto"/>
          </w:tcPr>
          <w:p w:rsidR="00A6442A" w:rsidRPr="004539B4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9B4">
              <w:rPr>
                <w:rFonts w:ascii="Times New Roman" w:hAnsi="Times New Roman" w:cs="Times New Roman"/>
                <w:sz w:val="24"/>
                <w:szCs w:val="24"/>
              </w:rPr>
              <w:t>нормальное</w:t>
            </w:r>
          </w:p>
        </w:tc>
      </w:tr>
    </w:tbl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color w:val="FFFFFF" w:themeColor="background1"/>
          <w:sz w:val="30"/>
          <w:szCs w:val="30"/>
        </w:rPr>
      </w:pPr>
      <w:r w:rsidRPr="0067022C">
        <w:rPr>
          <w:rStyle w:val="af"/>
          <w:color w:val="FFFFFF" w:themeColor="background1"/>
          <w:sz w:val="30"/>
          <w:szCs w:val="30"/>
        </w:rPr>
        <w:footnoteReference w:id="9"/>
      </w:r>
    </w:p>
    <w:p w:rsidR="00A6442A" w:rsidRPr="0067022C" w:rsidRDefault="00A6442A" w:rsidP="00A6442A">
      <w:pPr>
        <w:pStyle w:val="a5"/>
        <w:suppressAutoHyphens/>
        <w:spacing w:line="280" w:lineRule="exact"/>
        <w:ind w:left="8505"/>
        <w:jc w:val="both"/>
        <w:rPr>
          <w:sz w:val="30"/>
          <w:szCs w:val="30"/>
        </w:rPr>
        <w:sectPr w:rsidR="00A6442A" w:rsidRPr="0067022C" w:rsidSect="00A6442A">
          <w:headerReference w:type="default" r:id="rId26"/>
          <w:headerReference w:type="first" r:id="rId27"/>
          <w:pgSz w:w="16840" w:h="11907" w:orient="landscape" w:code="9"/>
          <w:pgMar w:top="709" w:right="538" w:bottom="1418" w:left="1701" w:header="709" w:footer="709" w:gutter="0"/>
          <w:pgNumType w:start="22"/>
          <w:cols w:space="709"/>
          <w:docGrid w:linePitch="360"/>
        </w:sectPr>
      </w:pP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A9365C" w:rsidRPr="0067022C" w:rsidRDefault="00A9365C" w:rsidP="00A9365C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A9365C" w:rsidRPr="0067022C" w:rsidRDefault="00A9365C" w:rsidP="00A9365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30.11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600EAC" w:rsidP="00600EA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 ИЗДАНИЙ</w:t>
      </w:r>
    </w:p>
    <w:p w:rsidR="00A6442A" w:rsidRPr="0067022C" w:rsidRDefault="00600EAC" w:rsidP="00600EA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 xml:space="preserve">ПО ТЕХНОЛОГИЧЕСКИМ УЧЕБНЫМ ПРЕДМЕТАМ ДЛЯ 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67022C">
        <w:rPr>
          <w:rFonts w:ascii="Times New Roman" w:hAnsi="Times New Roman" w:cs="Times New Roman"/>
          <w:sz w:val="30"/>
          <w:szCs w:val="30"/>
        </w:rPr>
        <w:t>-</w:t>
      </w:r>
      <w:r w:rsidRPr="0067022C">
        <w:rPr>
          <w:rFonts w:ascii="Times New Roman" w:hAnsi="Times New Roman" w:cs="Times New Roman"/>
          <w:sz w:val="30"/>
          <w:szCs w:val="30"/>
          <w:lang w:val="en-US"/>
        </w:rPr>
        <w:t>XI</w:t>
      </w:r>
      <w:r w:rsidRPr="0067022C">
        <w:rPr>
          <w:rFonts w:ascii="Times New Roman" w:hAnsi="Times New Roman" w:cs="Times New Roman"/>
          <w:sz w:val="30"/>
          <w:szCs w:val="30"/>
        </w:rPr>
        <w:t xml:space="preserve"> КЛАССОВ</w:t>
      </w:r>
    </w:p>
    <w:p w:rsidR="00A6442A" w:rsidRPr="0067022C" w:rsidRDefault="00A6442A" w:rsidP="00600EAC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2403"/>
        <w:gridCol w:w="1698"/>
        <w:gridCol w:w="2403"/>
        <w:gridCol w:w="2122"/>
        <w:gridCol w:w="2403"/>
        <w:gridCol w:w="2830"/>
      </w:tblGrid>
      <w:tr w:rsidR="00A6442A" w:rsidRPr="0067022C" w:rsidTr="00A6442A">
        <w:trPr>
          <w:tblHeader/>
        </w:trPr>
        <w:tc>
          <w:tcPr>
            <w:tcW w:w="32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Функциональное назначение</w:t>
            </w:r>
          </w:p>
        </w:tc>
        <w:tc>
          <w:tcPr>
            <w:tcW w:w="57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Кегль, пункт, не менее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Увеличение интерлиньяжа, пункт, не менее</w:t>
            </w:r>
          </w:p>
        </w:tc>
        <w:tc>
          <w:tcPr>
            <w:tcW w:w="1527" w:type="pct"/>
            <w:gridSpan w:val="2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Длина строки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шрифта </w:t>
            </w:r>
          </w:p>
        </w:tc>
      </w:tr>
      <w:tr w:rsidR="00A6442A" w:rsidRPr="0067022C" w:rsidTr="00A6442A">
        <w:trPr>
          <w:trHeight w:val="599"/>
          <w:tblHeader/>
        </w:trPr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минимальная</w:t>
            </w:r>
            <w:proofErr w:type="gramEnd"/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максимальная, 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начертание</w:t>
            </w:r>
          </w:p>
        </w:tc>
      </w:tr>
      <w:tr w:rsidR="00A6442A" w:rsidRPr="0067022C" w:rsidTr="00A6442A">
        <w:trPr>
          <w:tblHeader/>
        </w:trPr>
        <w:tc>
          <w:tcPr>
            <w:tcW w:w="32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442A" w:rsidRPr="0067022C" w:rsidTr="00A6442A">
        <w:tc>
          <w:tcPr>
            <w:tcW w:w="32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учебники, учебные пособия, пособия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 или широкое; светлое или полужирное; прямое</w:t>
            </w:r>
          </w:p>
        </w:tc>
      </w:tr>
      <w:tr w:rsidR="00A6442A" w:rsidRPr="0067022C" w:rsidTr="00A6442A">
        <w:tc>
          <w:tcPr>
            <w:tcW w:w="32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учебники, учебные пособия, пособия</w:t>
            </w: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 или широкое; светлое или полужирное; прямое</w:t>
            </w:r>
          </w:p>
        </w:tc>
      </w:tr>
      <w:tr w:rsidR="00A6442A" w:rsidRPr="0067022C" w:rsidTr="00A6442A"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12**</w:t>
            </w: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55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 или широкое; светлое; прямое</w:t>
            </w:r>
          </w:p>
        </w:tc>
      </w:tr>
      <w:tr w:rsidR="00A6442A" w:rsidRPr="0067022C" w:rsidTr="00A6442A"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практикумы</w:t>
            </w: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55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42A" w:rsidRPr="0067022C" w:rsidTr="00A6442A"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12**</w:t>
            </w: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55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42A" w:rsidRPr="0067022C" w:rsidTr="00A6442A">
        <w:tc>
          <w:tcPr>
            <w:tcW w:w="32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учебники, 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учебные пособия, пособия и практикумы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55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нормальное или 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широкое; светлое; прямое</w:t>
            </w:r>
          </w:p>
        </w:tc>
      </w:tr>
      <w:tr w:rsidR="00A6442A" w:rsidRPr="0067022C" w:rsidTr="00A6442A">
        <w:trPr>
          <w:trHeight w:val="563"/>
        </w:trPr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10***</w:t>
            </w: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55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42A" w:rsidRPr="0067022C" w:rsidTr="00A6442A">
        <w:trPr>
          <w:trHeight w:val="563"/>
        </w:trPr>
        <w:tc>
          <w:tcPr>
            <w:tcW w:w="32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VIII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 xml:space="preserve">учебники, учебные пособия, 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пособия и практикумы</w:t>
            </w: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 или широкое; светлое; прямое</w:t>
            </w:r>
          </w:p>
        </w:tc>
      </w:tr>
      <w:tr w:rsidR="00A6442A" w:rsidRPr="0067022C" w:rsidTr="00A6442A">
        <w:trPr>
          <w:trHeight w:val="563"/>
        </w:trPr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9**</w:t>
            </w: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tabs>
                <w:tab w:val="left" w:pos="5670"/>
              </w:tabs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не регламентируется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</w:t>
            </w:r>
          </w:p>
        </w:tc>
      </w:tr>
      <w:tr w:rsidR="00A6442A" w:rsidRPr="0067022C" w:rsidTr="00A6442A">
        <w:tc>
          <w:tcPr>
            <w:tcW w:w="323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70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</w:p>
        </w:tc>
        <w:tc>
          <w:tcPr>
            <w:tcW w:w="811" w:type="pct"/>
            <w:vMerge w:val="restar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учебники, учебные пособия, пособия и практикумы</w:t>
            </w: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не регламентируется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 или широкое; светлое; прямое</w:t>
            </w:r>
          </w:p>
        </w:tc>
      </w:tr>
      <w:tr w:rsidR="00A6442A" w:rsidRPr="0067022C" w:rsidTr="00A6442A">
        <w:tc>
          <w:tcPr>
            <w:tcW w:w="323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pct"/>
            <w:vMerge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9**</w:t>
            </w:r>
          </w:p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8**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11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не регламентируется</w:t>
            </w:r>
          </w:p>
        </w:tc>
        <w:tc>
          <w:tcPr>
            <w:tcW w:w="955" w:type="pct"/>
            <w:shd w:val="clear" w:color="auto" w:fill="auto"/>
          </w:tcPr>
          <w:p w:rsidR="00A6442A" w:rsidRPr="0067022C" w:rsidRDefault="00A6442A" w:rsidP="00A6442A">
            <w:pPr>
              <w:pStyle w:val="a4"/>
              <w:suppressAutoHyphens/>
              <w:spacing w:after="0"/>
              <w:ind w:left="0"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22C">
              <w:rPr>
                <w:rFonts w:ascii="Times New Roman" w:hAnsi="Times New Roman" w:cs="Times New Roman"/>
                <w:sz w:val="28"/>
                <w:szCs w:val="28"/>
              </w:rPr>
              <w:t>нормальное</w:t>
            </w:r>
          </w:p>
        </w:tc>
      </w:tr>
    </w:tbl>
    <w:p w:rsidR="00A6442A" w:rsidRPr="0067022C" w:rsidRDefault="00A6442A" w:rsidP="00A6442A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color w:val="FFFFFF" w:themeColor="background1"/>
          <w:sz w:val="30"/>
          <w:szCs w:val="30"/>
        </w:rPr>
        <w:sectPr w:rsidR="00A6442A" w:rsidRPr="0067022C" w:rsidSect="00A6442A">
          <w:headerReference w:type="default" r:id="rId28"/>
          <w:headerReference w:type="first" r:id="rId29"/>
          <w:pgSz w:w="16840" w:h="11907" w:orient="landscape" w:code="9"/>
          <w:pgMar w:top="709" w:right="538" w:bottom="1418" w:left="1701" w:header="709" w:footer="709" w:gutter="0"/>
          <w:pgNumType w:start="23"/>
          <w:cols w:space="709"/>
          <w:docGrid w:linePitch="360"/>
        </w:sectPr>
      </w:pPr>
      <w:r w:rsidRPr="0067022C">
        <w:rPr>
          <w:rStyle w:val="af"/>
          <w:rFonts w:ascii="Times New Roman" w:hAnsi="Times New Roman" w:cs="Times New Roman"/>
          <w:color w:val="FFFFFF" w:themeColor="background1"/>
          <w:sz w:val="30"/>
          <w:szCs w:val="30"/>
        </w:rPr>
        <w:footnoteReference w:id="10"/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 w:rsidRPr="00F8617A">
        <w:rPr>
          <w:sz w:val="30"/>
          <w:szCs w:val="30"/>
        </w:rPr>
        <w:lastRenderedPageBreak/>
        <w:t xml:space="preserve">Приложение </w:t>
      </w:r>
      <w:r w:rsidR="004539B4">
        <w:rPr>
          <w:sz w:val="30"/>
          <w:szCs w:val="30"/>
        </w:rPr>
        <w:t>30</w:t>
      </w:r>
      <w:r>
        <w:rPr>
          <w:sz w:val="30"/>
          <w:szCs w:val="30"/>
        </w:rPr>
        <w:t>.1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к постановлению Совета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Министров</w:t>
      </w:r>
    </w:p>
    <w:p w:rsidR="001F7C46" w:rsidRDefault="001F7C46" w:rsidP="001F7C46">
      <w:pPr>
        <w:widowControl w:val="0"/>
        <w:autoSpaceDE w:val="0"/>
        <w:autoSpaceDN w:val="0"/>
        <w:ind w:left="4253" w:firstLine="6520"/>
        <w:jc w:val="both"/>
        <w:outlineLvl w:val="1"/>
        <w:rPr>
          <w:sz w:val="30"/>
          <w:szCs w:val="30"/>
        </w:rPr>
      </w:pPr>
      <w:r>
        <w:rPr>
          <w:sz w:val="30"/>
          <w:szCs w:val="30"/>
        </w:rPr>
        <w:t>Республики Беларусь</w:t>
      </w:r>
    </w:p>
    <w:p w:rsidR="001F7C46" w:rsidRPr="00F8617A" w:rsidRDefault="001F7C46" w:rsidP="001F7C46">
      <w:pPr>
        <w:widowControl w:val="0"/>
        <w:autoSpaceDE w:val="0"/>
        <w:autoSpaceDN w:val="0"/>
        <w:ind w:left="4253" w:firstLine="6520"/>
        <w:jc w:val="both"/>
        <w:rPr>
          <w:sz w:val="24"/>
          <w:szCs w:val="24"/>
        </w:rPr>
      </w:pPr>
      <w:r>
        <w:rPr>
          <w:sz w:val="30"/>
          <w:szCs w:val="30"/>
        </w:rPr>
        <w:t>от ……. №……</w:t>
      </w:r>
    </w:p>
    <w:p w:rsidR="00600EAC" w:rsidRPr="0067022C" w:rsidRDefault="00600EAC" w:rsidP="00600EAC">
      <w:pPr>
        <w:widowControl w:val="0"/>
        <w:autoSpaceDE w:val="0"/>
        <w:autoSpaceDN w:val="0"/>
        <w:ind w:left="4253" w:firstLine="5387"/>
        <w:jc w:val="both"/>
        <w:rPr>
          <w:sz w:val="30"/>
          <w:szCs w:val="30"/>
        </w:rPr>
      </w:pPr>
    </w:p>
    <w:p w:rsidR="00600EAC" w:rsidRPr="0067022C" w:rsidRDefault="00600EAC" w:rsidP="00600EAC">
      <w:pPr>
        <w:pStyle w:val="a4"/>
        <w:suppressAutoHyphens/>
        <w:spacing w:after="0" w:line="280" w:lineRule="exact"/>
        <w:ind w:left="8505" w:right="0" w:firstLine="0"/>
        <w:jc w:val="right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Таблица 30.12</w:t>
      </w:r>
    </w:p>
    <w:p w:rsidR="00A6442A" w:rsidRPr="0067022C" w:rsidRDefault="00A6442A" w:rsidP="00600EAC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p w:rsidR="00A6442A" w:rsidRPr="0067022C" w:rsidRDefault="00600EAC" w:rsidP="00600EA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ТРЕБОВАНИЯ К ШРИФТОВОМУ ОФОРМЛЕНИЮ</w:t>
      </w:r>
    </w:p>
    <w:p w:rsidR="00A6442A" w:rsidRPr="0067022C" w:rsidRDefault="00600EAC" w:rsidP="00600EAC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sz w:val="30"/>
          <w:szCs w:val="30"/>
        </w:rPr>
      </w:pPr>
      <w:r w:rsidRPr="0067022C">
        <w:rPr>
          <w:rFonts w:ascii="Times New Roman" w:hAnsi="Times New Roman" w:cs="Times New Roman"/>
          <w:sz w:val="30"/>
          <w:szCs w:val="30"/>
        </w:rPr>
        <w:t>ОСНОВНОГО ТЕКСТА УЧЕБНЫХ ЭЛЕКТРОННЫХ ИЗДАНИЙ</w:t>
      </w:r>
    </w:p>
    <w:p w:rsidR="00A6442A" w:rsidRPr="0067022C" w:rsidRDefault="00A6442A" w:rsidP="00A6442A">
      <w:pPr>
        <w:pStyle w:val="a4"/>
        <w:suppressAutoHyphens/>
        <w:spacing w:after="0"/>
        <w:ind w:left="0" w:right="0" w:firstLine="720"/>
        <w:rPr>
          <w:rFonts w:ascii="Times New Roman" w:hAnsi="Times New Roman" w:cs="Times New Roman"/>
          <w:sz w:val="30"/>
          <w:szCs w:val="30"/>
        </w:rPr>
      </w:pPr>
    </w:p>
    <w:tbl>
      <w:tblPr>
        <w:tblW w:w="4944" w:type="pct"/>
        <w:jc w:val="center"/>
        <w:tblInd w:w="1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4056"/>
        <w:gridCol w:w="1901"/>
        <w:gridCol w:w="1456"/>
        <w:gridCol w:w="5801"/>
      </w:tblGrid>
      <w:tr w:rsidR="00600EAC" w:rsidRPr="0067022C" w:rsidTr="0067022C">
        <w:trPr>
          <w:cantSplit/>
          <w:jc w:val="center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Классы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Объем текста единовременного прочтения, количество знаков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 xml:space="preserve">Кегль шрифта, пункты, </w:t>
            </w:r>
            <w:r w:rsidRPr="0067022C">
              <w:rPr>
                <w:spacing w:val="-2"/>
                <w:sz w:val="30"/>
                <w:szCs w:val="30"/>
              </w:rPr>
              <w:t>не менее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 xml:space="preserve">Длина строки, </w:t>
            </w:r>
            <w:proofErr w:type="gramStart"/>
            <w:r w:rsidRPr="0067022C">
              <w:rPr>
                <w:sz w:val="30"/>
                <w:szCs w:val="30"/>
              </w:rPr>
              <w:t>мм</w:t>
            </w:r>
            <w:proofErr w:type="gramEnd"/>
            <w:r w:rsidRPr="0067022C">
              <w:rPr>
                <w:sz w:val="30"/>
                <w:szCs w:val="30"/>
              </w:rPr>
              <w:t>, не менее*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trike/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Группа шрифтов (примеры гарнитур)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4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I-IV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не более 50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100</w:t>
            </w:r>
          </w:p>
        </w:tc>
        <w:tc>
          <w:tcPr>
            <w:tcW w:w="1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рубленые (</w:t>
            </w:r>
            <w:proofErr w:type="spellStart"/>
            <w:r w:rsidRPr="0067022C">
              <w:rPr>
                <w:sz w:val="30"/>
                <w:szCs w:val="30"/>
              </w:rPr>
              <w:t>Ариал</w:t>
            </w:r>
            <w:proofErr w:type="spellEnd"/>
            <w:r w:rsidRPr="0067022C">
              <w:rPr>
                <w:sz w:val="30"/>
                <w:szCs w:val="30"/>
              </w:rPr>
              <w:t xml:space="preserve">, </w:t>
            </w:r>
            <w:proofErr w:type="spellStart"/>
            <w:r w:rsidRPr="0067022C">
              <w:rPr>
                <w:sz w:val="30"/>
                <w:szCs w:val="30"/>
              </w:rPr>
              <w:t>Вердана</w:t>
            </w:r>
            <w:proofErr w:type="spellEnd"/>
            <w:r w:rsidRPr="0067022C">
              <w:rPr>
                <w:sz w:val="30"/>
                <w:szCs w:val="30"/>
              </w:rPr>
              <w:t>, Гельветика и другие)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50 и более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16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100</w:t>
            </w:r>
          </w:p>
        </w:tc>
        <w:tc>
          <w:tcPr>
            <w:tcW w:w="19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V-</w:t>
            </w:r>
            <w:r w:rsidRPr="0067022C">
              <w:rPr>
                <w:sz w:val="30"/>
                <w:szCs w:val="30"/>
                <w:lang w:val="en-US"/>
              </w:rPr>
              <w:t>IX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не более 150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12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100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рубленые или с засечками (Джорджия, Таймс Нью Роман и другие)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от 150 до 200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12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100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рубленые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200 и более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14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100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рубленые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  <w:lang w:val="en-US"/>
              </w:rPr>
              <w:t>X</w:t>
            </w:r>
            <w:r w:rsidRPr="0067022C">
              <w:rPr>
                <w:sz w:val="30"/>
                <w:szCs w:val="30"/>
              </w:rPr>
              <w:t>-</w:t>
            </w:r>
            <w:r w:rsidRPr="0067022C">
              <w:rPr>
                <w:sz w:val="30"/>
                <w:szCs w:val="30"/>
                <w:lang w:val="en-US"/>
              </w:rPr>
              <w:t>XI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не более 150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12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proofErr w:type="gramStart"/>
            <w:r w:rsidRPr="0067022C">
              <w:rPr>
                <w:sz w:val="30"/>
                <w:szCs w:val="30"/>
              </w:rPr>
              <w:t>рубленые</w:t>
            </w:r>
            <w:proofErr w:type="gramEnd"/>
            <w:r w:rsidRPr="0067022C">
              <w:rPr>
                <w:sz w:val="30"/>
                <w:szCs w:val="30"/>
              </w:rPr>
              <w:t xml:space="preserve"> или с засечками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от 150 до 200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12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рубленые</w:t>
            </w:r>
          </w:p>
        </w:tc>
      </w:tr>
      <w:tr w:rsidR="00600EAC" w:rsidRPr="0067022C" w:rsidTr="0067022C">
        <w:trPr>
          <w:cantSplit/>
          <w:jc w:val="center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trike/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200 и более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14</w:t>
            </w: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</w:rPr>
            </w:pPr>
            <w:r w:rsidRPr="0067022C">
              <w:rPr>
                <w:sz w:val="30"/>
                <w:szCs w:val="30"/>
              </w:rPr>
              <w:t>50</w:t>
            </w:r>
          </w:p>
        </w:tc>
        <w:tc>
          <w:tcPr>
            <w:tcW w:w="1985" w:type="pct"/>
            <w:tcBorders>
              <w:left w:val="single" w:sz="4" w:space="0" w:color="auto"/>
              <w:right w:val="single" w:sz="4" w:space="0" w:color="auto"/>
            </w:tcBorders>
          </w:tcPr>
          <w:p w:rsidR="00A6442A" w:rsidRPr="0067022C" w:rsidRDefault="00A6442A" w:rsidP="00105726">
            <w:pPr>
              <w:suppressAutoHyphens/>
              <w:jc w:val="center"/>
              <w:rPr>
                <w:sz w:val="30"/>
                <w:szCs w:val="30"/>
                <w:lang w:val="en-US"/>
              </w:rPr>
            </w:pPr>
            <w:r w:rsidRPr="0067022C">
              <w:rPr>
                <w:sz w:val="30"/>
                <w:szCs w:val="30"/>
              </w:rPr>
              <w:t>рубленые</w:t>
            </w:r>
          </w:p>
        </w:tc>
      </w:tr>
    </w:tbl>
    <w:p w:rsidR="00A6442A" w:rsidRPr="00600EAC" w:rsidRDefault="00A6442A" w:rsidP="00105726">
      <w:pPr>
        <w:pStyle w:val="a4"/>
        <w:suppressAutoHyphens/>
        <w:spacing w:after="0"/>
        <w:ind w:left="0" w:right="0" w:firstLine="0"/>
        <w:rPr>
          <w:rFonts w:ascii="Times New Roman" w:hAnsi="Times New Roman" w:cs="Times New Roman"/>
          <w:color w:val="FFFFFF" w:themeColor="background1"/>
          <w:sz w:val="30"/>
          <w:szCs w:val="30"/>
        </w:rPr>
      </w:pPr>
      <w:r w:rsidRPr="0067022C">
        <w:rPr>
          <w:rStyle w:val="af"/>
          <w:rFonts w:ascii="Times New Roman" w:hAnsi="Times New Roman" w:cs="Times New Roman"/>
          <w:color w:val="FFFFFF" w:themeColor="background1"/>
          <w:sz w:val="30"/>
          <w:szCs w:val="30"/>
        </w:rPr>
        <w:footnoteReference w:id="11"/>
      </w:r>
    </w:p>
    <w:p w:rsidR="00F4539C" w:rsidRPr="000344A9" w:rsidRDefault="00F4539C" w:rsidP="00F4539C">
      <w:pPr>
        <w:suppressAutoHyphens/>
        <w:autoSpaceDE w:val="0"/>
        <w:autoSpaceDN w:val="0"/>
        <w:rPr>
          <w:sz w:val="30"/>
          <w:szCs w:val="30"/>
        </w:rPr>
      </w:pPr>
    </w:p>
    <w:sectPr w:rsidR="00F4539C" w:rsidRPr="000344A9" w:rsidSect="00600EAC">
      <w:headerReference w:type="default" r:id="rId30"/>
      <w:headerReference w:type="first" r:id="rId31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C63" w:rsidRDefault="00746C63" w:rsidP="00E20764">
      <w:r>
        <w:separator/>
      </w:r>
    </w:p>
  </w:endnote>
  <w:endnote w:type="continuationSeparator" w:id="0">
    <w:p w:rsidR="00746C63" w:rsidRDefault="00746C63" w:rsidP="00E2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C63" w:rsidRDefault="00746C63" w:rsidP="00E20764">
      <w:r>
        <w:separator/>
      </w:r>
    </w:p>
  </w:footnote>
  <w:footnote w:type="continuationSeparator" w:id="0">
    <w:p w:rsidR="00746C63" w:rsidRDefault="00746C63" w:rsidP="00E20764">
      <w:r>
        <w:continuationSeparator/>
      </w:r>
    </w:p>
  </w:footnote>
  <w:footnote w:id="1">
    <w:p w:rsidR="00746C63" w:rsidRPr="00C35B3B" w:rsidRDefault="00746C63" w:rsidP="00A6442A">
      <w:pPr>
        <w:tabs>
          <w:tab w:val="center" w:pos="-1701"/>
        </w:tabs>
        <w:jc w:val="both"/>
        <w:rPr>
          <w:rFonts w:eastAsia="Calibri"/>
          <w:color w:val="000000"/>
          <w:spacing w:val="-3"/>
          <w:lang w:eastAsia="en-US"/>
        </w:rPr>
      </w:pPr>
      <w:r w:rsidRPr="00C35B3B">
        <w:rPr>
          <w:rFonts w:eastAsia="Calibri"/>
          <w:color w:val="000000"/>
          <w:spacing w:val="-3"/>
          <w:lang w:eastAsia="en-US"/>
        </w:rPr>
        <w:t xml:space="preserve">    * Количество слов в столбике должно быть не более четырех.</w:t>
      </w:r>
    </w:p>
    <w:p w:rsidR="00746C63" w:rsidRPr="00C35B3B" w:rsidRDefault="00746C63" w:rsidP="00A6442A">
      <w:pPr>
        <w:tabs>
          <w:tab w:val="center" w:pos="-1701"/>
        </w:tabs>
        <w:jc w:val="both"/>
        <w:rPr>
          <w:rFonts w:eastAsia="Calibri"/>
          <w:color w:val="000000"/>
          <w:spacing w:val="-3"/>
          <w:lang w:eastAsia="en-US"/>
        </w:rPr>
      </w:pPr>
      <w:r w:rsidRPr="00C35B3B">
        <w:rPr>
          <w:rFonts w:eastAsia="Calibri"/>
          <w:color w:val="000000"/>
          <w:spacing w:val="-3"/>
          <w:lang w:eastAsia="en-US"/>
        </w:rPr>
        <w:t xml:space="preserve">  ** При наличии разделительной линии.</w:t>
      </w:r>
    </w:p>
    <w:p w:rsidR="00746C63" w:rsidRDefault="00746C63" w:rsidP="00A6442A">
      <w:pPr>
        <w:tabs>
          <w:tab w:val="center" w:pos="-1701"/>
        </w:tabs>
        <w:jc w:val="both"/>
      </w:pPr>
      <w:r w:rsidRPr="00C35B3B">
        <w:rPr>
          <w:rFonts w:eastAsia="Calibri"/>
          <w:color w:val="000000"/>
          <w:spacing w:val="-3"/>
          <w:lang w:eastAsia="en-US"/>
        </w:rPr>
        <w:t>*** При наличии разделительной линии и/или цветного фона, средник в рамках одного задания должен быть одинаковым.</w:t>
      </w:r>
    </w:p>
  </w:footnote>
  <w:footnote w:id="2">
    <w:p w:rsidR="00746C63" w:rsidRPr="00FD6E27" w:rsidRDefault="00746C63" w:rsidP="00A6442A">
      <w:pPr>
        <w:pStyle w:val="a5"/>
        <w:spacing w:line="240" w:lineRule="auto"/>
        <w:jc w:val="left"/>
        <w:rPr>
          <w:sz w:val="20"/>
        </w:rPr>
      </w:pPr>
      <w:r w:rsidRPr="00FD6E27">
        <w:rPr>
          <w:sz w:val="20"/>
        </w:rPr>
        <w:t>* При использовании формата 60х90</w:t>
      </w:r>
      <w:r>
        <w:rPr>
          <w:sz w:val="20"/>
        </w:rPr>
        <w:t>/8</w:t>
      </w:r>
      <w:r w:rsidRPr="00FD6E27">
        <w:rPr>
          <w:sz w:val="20"/>
        </w:rPr>
        <w:t xml:space="preserve">, 70х90/8 допускается длина строки </w:t>
      </w:r>
      <w:r>
        <w:rPr>
          <w:sz w:val="20"/>
        </w:rPr>
        <w:t xml:space="preserve"> до 185 мм</w:t>
      </w:r>
      <w:r w:rsidRPr="00FD6E27">
        <w:rPr>
          <w:sz w:val="20"/>
        </w:rPr>
        <w:t>.</w:t>
      </w:r>
    </w:p>
    <w:p w:rsidR="00746C63" w:rsidRDefault="00746C63" w:rsidP="00A6442A">
      <w:pPr>
        <w:pStyle w:val="ad"/>
      </w:pPr>
    </w:p>
  </w:footnote>
  <w:footnote w:id="3">
    <w:p w:rsidR="00746C63" w:rsidRPr="00FD6E27" w:rsidRDefault="00746C63" w:rsidP="00A6442A">
      <w:pPr>
        <w:pStyle w:val="a4"/>
        <w:tabs>
          <w:tab w:val="left" w:pos="709"/>
        </w:tabs>
        <w:spacing w:after="0"/>
        <w:ind w:left="0" w:right="0" w:firstLine="0"/>
        <w:jc w:val="left"/>
        <w:rPr>
          <w:rFonts w:ascii="Times New Roman" w:hAnsi="Times New Roman" w:cs="Times New Roman"/>
        </w:rPr>
      </w:pPr>
      <w:r w:rsidRPr="00FD6E27">
        <w:rPr>
          <w:rFonts w:ascii="Times New Roman" w:hAnsi="Times New Roman" w:cs="Times New Roman"/>
        </w:rPr>
        <w:t xml:space="preserve">    * При использовании формата 60х90/8, 70х90/8</w:t>
      </w:r>
      <w:r>
        <w:rPr>
          <w:rFonts w:ascii="Times New Roman" w:hAnsi="Times New Roman" w:cs="Times New Roman"/>
        </w:rPr>
        <w:t xml:space="preserve">, </w:t>
      </w:r>
      <w:r w:rsidRPr="00477F29">
        <w:rPr>
          <w:rFonts w:ascii="Times New Roman" w:hAnsi="Times New Roman" w:cs="Times New Roman"/>
        </w:rPr>
        <w:t>84х108/16 допускается</w:t>
      </w:r>
      <w:r w:rsidRPr="00FD6E27">
        <w:rPr>
          <w:rFonts w:ascii="Times New Roman" w:hAnsi="Times New Roman" w:cs="Times New Roman"/>
        </w:rPr>
        <w:t xml:space="preserve"> длина строки </w:t>
      </w:r>
      <w:r>
        <w:rPr>
          <w:rFonts w:ascii="Times New Roman" w:hAnsi="Times New Roman" w:cs="Times New Roman"/>
        </w:rPr>
        <w:t>до 185 мм</w:t>
      </w:r>
      <w:r w:rsidRPr="00FD6E27">
        <w:rPr>
          <w:rFonts w:ascii="Times New Roman" w:hAnsi="Times New Roman" w:cs="Times New Roman"/>
        </w:rPr>
        <w:t>.</w:t>
      </w:r>
    </w:p>
    <w:p w:rsidR="00746C63" w:rsidRPr="00853B00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 w:rsidRPr="00FD6E27">
        <w:rPr>
          <w:rFonts w:ascii="Times New Roman" w:hAnsi="Times New Roman" w:cs="Times New Roman"/>
        </w:rPr>
        <w:t xml:space="preserve">  ** Допускается для дополнительного текста объемом не более 200 знаков на странице.</w:t>
      </w:r>
    </w:p>
  </w:footnote>
  <w:footnote w:id="4">
    <w:p w:rsidR="00746C63" w:rsidRDefault="00746C63" w:rsidP="00A6442A">
      <w:pPr>
        <w:pStyle w:val="ad"/>
      </w:pPr>
      <w:r>
        <w:t xml:space="preserve">       *При использовании формата 60х90/8, 70х90/8, </w:t>
      </w:r>
      <w:r w:rsidRPr="00477F29">
        <w:t>84х108/16</w:t>
      </w:r>
      <w:r w:rsidRPr="00FD6E27">
        <w:t xml:space="preserve"> </w:t>
      </w:r>
      <w:r>
        <w:t>допускается длина строки до 185 мм.</w:t>
      </w:r>
    </w:p>
    <w:p w:rsidR="00746C63" w:rsidRPr="00853B00" w:rsidRDefault="00746C63" w:rsidP="00A6442A">
      <w:pPr>
        <w:pStyle w:val="ad"/>
      </w:pPr>
      <w:r>
        <w:t xml:space="preserve">    **Допускается только в изданиях по языковедению.</w:t>
      </w:r>
    </w:p>
    <w:p w:rsidR="00746C63" w:rsidRDefault="00746C63" w:rsidP="00A6442A">
      <w:pPr>
        <w:pStyle w:val="ad"/>
      </w:pPr>
      <w:r>
        <w:t xml:space="preserve">  ***Допускается только для дополнительного (справочного) текста объемом не более 1000 знаков на странице.</w:t>
      </w:r>
    </w:p>
  </w:footnote>
  <w:footnote w:id="5">
    <w:p w:rsidR="00746C63" w:rsidRDefault="00746C63" w:rsidP="00A6442A">
      <w:pPr>
        <w:pStyle w:val="ad"/>
      </w:pPr>
      <w:r>
        <w:t xml:space="preserve">       </w:t>
      </w:r>
      <w:r w:rsidRPr="00477F29">
        <w:t>*При использовании формата 60х90/8, 70х90/8, 84х108/16 допускается длина строки до 185 мм.</w:t>
      </w:r>
    </w:p>
    <w:p w:rsidR="00746C63" w:rsidRPr="00853B00" w:rsidRDefault="00746C63" w:rsidP="00A6442A">
      <w:pPr>
        <w:pStyle w:val="ad"/>
      </w:pPr>
      <w:r>
        <w:t xml:space="preserve">    **Допускается только в изданиях по языковедению.</w:t>
      </w:r>
    </w:p>
    <w:p w:rsidR="00746C63" w:rsidRPr="00BA76F5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*</w:t>
      </w:r>
      <w:r w:rsidRPr="00FD6E27">
        <w:rPr>
          <w:rFonts w:ascii="Times New Roman" w:hAnsi="Times New Roman" w:cs="Times New Roman"/>
        </w:rPr>
        <w:t>**Допускается только для дополнительного текста объемом не более 1000 знаков на странице.</w:t>
      </w:r>
    </w:p>
  </w:footnote>
  <w:footnote w:id="6">
    <w:p w:rsidR="00746C63" w:rsidRPr="00E86900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77F29">
        <w:rPr>
          <w:rFonts w:ascii="Times New Roman" w:hAnsi="Times New Roman" w:cs="Times New Roman"/>
        </w:rPr>
        <w:t>*При использовании формата 60х90/8, 70х90/8, 84х108/16 допускается длина строки до 185 мм</w:t>
      </w:r>
      <w:r>
        <w:rPr>
          <w:rFonts w:ascii="Times New Roman" w:hAnsi="Times New Roman" w:cs="Times New Roman"/>
        </w:rPr>
        <w:t>.</w:t>
      </w:r>
    </w:p>
    <w:p w:rsidR="00746C63" w:rsidRPr="00FD6E27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 w:rsidRPr="00FD6E2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*</w:t>
      </w:r>
      <w:r w:rsidRPr="00FD6E27">
        <w:rPr>
          <w:rFonts w:ascii="Times New Roman" w:hAnsi="Times New Roman" w:cs="Times New Roman"/>
        </w:rPr>
        <w:t>*Допускается только в изданиях по языковедению.</w:t>
      </w:r>
    </w:p>
    <w:p w:rsidR="00746C63" w:rsidRPr="00FD6E27" w:rsidRDefault="00746C63" w:rsidP="00A6442A">
      <w:pPr>
        <w:pStyle w:val="a4"/>
        <w:spacing w:after="0"/>
        <w:ind w:left="0" w:right="0" w:firstLine="0"/>
        <w:jc w:val="left"/>
      </w:pPr>
      <w:r w:rsidRPr="00FD6E2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*</w:t>
      </w:r>
      <w:r w:rsidRPr="00FD6E27">
        <w:rPr>
          <w:rFonts w:ascii="Times New Roman" w:hAnsi="Times New Roman" w:cs="Times New Roman"/>
        </w:rPr>
        <w:t>**Допускается только для дополнительного текста объемом не более 1500 знаков на странице.</w:t>
      </w:r>
    </w:p>
  </w:footnote>
  <w:footnote w:id="7">
    <w:p w:rsidR="00746C63" w:rsidRDefault="00746C63" w:rsidP="00A6442A">
      <w:pPr>
        <w:pStyle w:val="ad"/>
      </w:pPr>
      <w:r w:rsidRPr="006245B6">
        <w:t>* Допускается только для дополнительного текста</w:t>
      </w:r>
    </w:p>
  </w:footnote>
  <w:footnote w:id="8">
    <w:p w:rsidR="00746C63" w:rsidRPr="00E86900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477F29">
        <w:rPr>
          <w:rFonts w:ascii="Times New Roman" w:hAnsi="Times New Roman" w:cs="Times New Roman"/>
        </w:rPr>
        <w:t>*При использовании формата 60х90/8, 70х90/8, 84х108/16 допускается длина строки до 185 мм.</w:t>
      </w:r>
    </w:p>
    <w:p w:rsidR="00746C63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**</w:t>
      </w:r>
      <w:r w:rsidRPr="00FD6E27">
        <w:rPr>
          <w:rFonts w:ascii="Times New Roman" w:hAnsi="Times New Roman" w:cs="Times New Roman"/>
        </w:rPr>
        <w:t>Для дополнительного текста объемом не более 250 знаков.</w:t>
      </w:r>
    </w:p>
    <w:p w:rsidR="00746C63" w:rsidRDefault="00746C63" w:rsidP="00A6442A">
      <w:pPr>
        <w:pStyle w:val="ad"/>
      </w:pPr>
    </w:p>
  </w:footnote>
  <w:footnote w:id="9">
    <w:p w:rsidR="00746C63" w:rsidRPr="00E86900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77F29">
        <w:rPr>
          <w:rFonts w:ascii="Times New Roman" w:hAnsi="Times New Roman" w:cs="Times New Roman"/>
        </w:rPr>
        <w:t>*При использовании формата 60х90/8, 70х90/8, 84х108/16 допускается длина строки до 185 мм</w:t>
      </w:r>
      <w:r>
        <w:rPr>
          <w:rFonts w:ascii="Times New Roman" w:hAnsi="Times New Roman" w:cs="Times New Roman"/>
        </w:rPr>
        <w:t>.</w:t>
      </w:r>
    </w:p>
    <w:p w:rsidR="00746C63" w:rsidRPr="00FD6E27" w:rsidRDefault="00746C63" w:rsidP="00A6442A">
      <w:pPr>
        <w:pStyle w:val="ad"/>
        <w:ind w:left="142" w:hanging="142"/>
      </w:pPr>
      <w:r>
        <w:t xml:space="preserve"> **</w:t>
      </w:r>
      <w:r w:rsidRPr="00FD6E27">
        <w:t xml:space="preserve">Допускается только для дополнительного текста, таблиц, подписей к иллюстрации объемом на странице не более 1500 знаков в изданиях для </w:t>
      </w:r>
      <w:r w:rsidRPr="00FD6E27">
        <w:rPr>
          <w:lang w:val="en-US"/>
        </w:rPr>
        <w:t>V</w:t>
      </w:r>
      <w:r w:rsidRPr="00FD6E27">
        <w:t>-</w:t>
      </w:r>
      <w:r w:rsidRPr="00FD6E27">
        <w:rPr>
          <w:lang w:val="en-US"/>
        </w:rPr>
        <w:t>VII</w:t>
      </w:r>
      <w:r w:rsidRPr="00FD6E27">
        <w:t xml:space="preserve"> классов, не более 2000 знаков – для </w:t>
      </w:r>
      <w:r w:rsidRPr="00FD6E27">
        <w:rPr>
          <w:lang w:val="en-US"/>
        </w:rPr>
        <w:t>VIII</w:t>
      </w:r>
      <w:r w:rsidRPr="00FD6E27">
        <w:t>-</w:t>
      </w:r>
      <w:r w:rsidRPr="00FD6E27">
        <w:rPr>
          <w:lang w:val="en-US"/>
        </w:rPr>
        <w:t>IX</w:t>
      </w:r>
      <w:r w:rsidRPr="00FD6E27">
        <w:t xml:space="preserve"> классов, не более 2500 знаков – для </w:t>
      </w:r>
      <w:r w:rsidRPr="00FD6E27">
        <w:rPr>
          <w:lang w:val="en-US"/>
        </w:rPr>
        <w:t>X</w:t>
      </w:r>
      <w:r w:rsidRPr="00FD6E27">
        <w:t>-</w:t>
      </w:r>
      <w:r w:rsidRPr="00FD6E27">
        <w:rPr>
          <w:lang w:val="en-US"/>
        </w:rPr>
        <w:t>XI</w:t>
      </w:r>
      <w:r w:rsidRPr="00FD6E27">
        <w:t xml:space="preserve"> классов. </w:t>
      </w:r>
    </w:p>
  </w:footnote>
  <w:footnote w:id="10">
    <w:p w:rsidR="00746C63" w:rsidRPr="00E86900" w:rsidRDefault="00746C63" w:rsidP="00A6442A">
      <w:pPr>
        <w:pStyle w:val="a4"/>
        <w:spacing w:after="0"/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477F29">
        <w:rPr>
          <w:rFonts w:ascii="Times New Roman" w:hAnsi="Times New Roman" w:cs="Times New Roman"/>
        </w:rPr>
        <w:t>*При использовании формата 60х90/8, 70х90/8, 84х108/16 допускается длина строки до 185 мм.</w:t>
      </w:r>
    </w:p>
    <w:p w:rsidR="00746C63" w:rsidRDefault="00746C63" w:rsidP="00A6442A">
      <w:pPr>
        <w:pStyle w:val="ad"/>
      </w:pPr>
      <w:r>
        <w:t xml:space="preserve">      **Допускается только для дополнительного текста объемом не более 2000 знаков на странице.</w:t>
      </w:r>
    </w:p>
    <w:p w:rsidR="00746C63" w:rsidRDefault="00746C63" w:rsidP="00A6442A">
      <w:pPr>
        <w:pStyle w:val="ad"/>
      </w:pPr>
      <w:r>
        <w:t xml:space="preserve">    ***Допускается только для дополнительного текста объемом не более 1500 знаков на странице.</w:t>
      </w:r>
    </w:p>
  </w:footnote>
  <w:footnote w:id="11">
    <w:p w:rsidR="00746C63" w:rsidRPr="00E24416" w:rsidRDefault="00746C63" w:rsidP="00A6442A">
      <w:pPr>
        <w:pStyle w:val="ad"/>
        <w:rPr>
          <w:sz w:val="24"/>
          <w:szCs w:val="24"/>
        </w:rPr>
      </w:pPr>
      <w:r w:rsidRPr="00E24416">
        <w:rPr>
          <w:sz w:val="24"/>
          <w:szCs w:val="24"/>
        </w:rPr>
        <w:t xml:space="preserve">* </w:t>
      </w:r>
      <w:r>
        <w:rPr>
          <w:sz w:val="24"/>
          <w:szCs w:val="24"/>
        </w:rPr>
        <w:t>К</w:t>
      </w:r>
      <w:r w:rsidRPr="00E24416">
        <w:rPr>
          <w:sz w:val="24"/>
          <w:szCs w:val="24"/>
        </w:rPr>
        <w:t xml:space="preserve">роме произведений в стихотворной форме, колонок </w:t>
      </w:r>
      <w:r>
        <w:rPr>
          <w:sz w:val="24"/>
          <w:szCs w:val="24"/>
        </w:rPr>
        <w:t>слов и словосочетаний, примеров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 w:rsidP="00F4539C">
    <w:pPr>
      <w:pStyle w:val="af2"/>
      <w:jc w:val="cent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  <w:tabs>
        <w:tab w:val="clear" w:pos="4677"/>
        <w:tab w:val="clear" w:pos="9355"/>
        <w:tab w:val="left" w:pos="1515"/>
      </w:tabs>
    </w:pPr>
    <w:r>
      <w:tab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  <w:tabs>
        <w:tab w:val="clear" w:pos="4677"/>
        <w:tab w:val="clear" w:pos="9355"/>
        <w:tab w:val="left" w:pos="151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  <w:tabs>
        <w:tab w:val="clear" w:pos="4677"/>
        <w:tab w:val="clear" w:pos="9355"/>
        <w:tab w:val="left" w:pos="1515"/>
      </w:tabs>
    </w:pPr>
    <w:r>
      <w:tab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F4539C">
    <w:pPr>
      <w:pStyle w:val="af2"/>
      <w:tabs>
        <w:tab w:val="clear" w:pos="4677"/>
        <w:tab w:val="clear" w:pos="9355"/>
        <w:tab w:val="left" w:pos="151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Default="00746C63">
    <w:pPr>
      <w:pStyle w:val="af2"/>
      <w:jc w:val="center"/>
      <w:rPr>
        <w:sz w:val="28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63" w:rsidRPr="00393E3A" w:rsidRDefault="00746C63" w:rsidP="00A6442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EC3"/>
    <w:multiLevelType w:val="hybridMultilevel"/>
    <w:tmpl w:val="1654D2F0"/>
    <w:lvl w:ilvl="0" w:tplc="C0589F56">
      <w:start w:val="1"/>
      <w:numFmt w:val="decimal"/>
      <w:lvlText w:val="%1.3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377144C"/>
    <w:multiLevelType w:val="multilevel"/>
    <w:tmpl w:val="D7465388"/>
    <w:lvl w:ilvl="0">
      <w:start w:val="1"/>
      <w:numFmt w:val="decimal"/>
      <w:lvlText w:val="%1.4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">
    <w:nsid w:val="060F2F47"/>
    <w:multiLevelType w:val="hybridMultilevel"/>
    <w:tmpl w:val="38F805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8D2577"/>
    <w:multiLevelType w:val="multilevel"/>
    <w:tmpl w:val="01D8F670"/>
    <w:lvl w:ilvl="0">
      <w:start w:val="1"/>
      <w:numFmt w:val="decimal"/>
      <w:lvlText w:val="%1.11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4">
    <w:nsid w:val="09FE11F5"/>
    <w:multiLevelType w:val="hybridMultilevel"/>
    <w:tmpl w:val="541040F8"/>
    <w:lvl w:ilvl="0" w:tplc="F76C8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284162"/>
    <w:multiLevelType w:val="multilevel"/>
    <w:tmpl w:val="098A4122"/>
    <w:lvl w:ilvl="0">
      <w:start w:val="6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738004C"/>
    <w:multiLevelType w:val="hybridMultilevel"/>
    <w:tmpl w:val="20167842"/>
    <w:lvl w:ilvl="0" w:tplc="A1FE115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E2009"/>
    <w:multiLevelType w:val="hybridMultilevel"/>
    <w:tmpl w:val="48426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B4B35"/>
    <w:multiLevelType w:val="multilevel"/>
    <w:tmpl w:val="5CB2B038"/>
    <w:lvl w:ilvl="0">
      <w:start w:val="1"/>
      <w:numFmt w:val="decimal"/>
      <w:lvlText w:val="%1.10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9">
    <w:nsid w:val="1FB21B6D"/>
    <w:multiLevelType w:val="hybridMultilevel"/>
    <w:tmpl w:val="A5A88936"/>
    <w:lvl w:ilvl="0" w:tplc="7C8C6FFA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F1131"/>
    <w:multiLevelType w:val="hybridMultilevel"/>
    <w:tmpl w:val="9404E634"/>
    <w:lvl w:ilvl="0" w:tplc="7A16380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D221D"/>
    <w:multiLevelType w:val="hybridMultilevel"/>
    <w:tmpl w:val="3648CE54"/>
    <w:lvl w:ilvl="0" w:tplc="9A76331C">
      <w:start w:val="1"/>
      <w:numFmt w:val="decimal"/>
      <w:suff w:val="space"/>
      <w:lvlText w:val="%1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8E93FC3"/>
    <w:multiLevelType w:val="hybridMultilevel"/>
    <w:tmpl w:val="D93451D6"/>
    <w:lvl w:ilvl="0" w:tplc="070EE094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54C8D"/>
    <w:multiLevelType w:val="hybridMultilevel"/>
    <w:tmpl w:val="2788042E"/>
    <w:lvl w:ilvl="0" w:tplc="C67E4F66">
      <w:start w:val="1"/>
      <w:numFmt w:val="decimal"/>
      <w:lvlText w:val="%1.2."/>
      <w:lvlJc w:val="left"/>
      <w:pPr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2D721DA6"/>
    <w:multiLevelType w:val="multilevel"/>
    <w:tmpl w:val="A27280CA"/>
    <w:lvl w:ilvl="0">
      <w:start w:val="1"/>
      <w:numFmt w:val="decimal"/>
      <w:lvlText w:val="%1.12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5">
    <w:nsid w:val="359B394C"/>
    <w:multiLevelType w:val="hybridMultilevel"/>
    <w:tmpl w:val="BFF47B96"/>
    <w:lvl w:ilvl="0" w:tplc="9C62EF7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5B06D9"/>
    <w:multiLevelType w:val="multilevel"/>
    <w:tmpl w:val="DEC4AD16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3D3608F9"/>
    <w:multiLevelType w:val="multilevel"/>
    <w:tmpl w:val="DB30841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42671EC2"/>
    <w:multiLevelType w:val="multilevel"/>
    <w:tmpl w:val="82940174"/>
    <w:lvl w:ilvl="0">
      <w:start w:val="1"/>
      <w:numFmt w:val="decimal"/>
      <w:lvlText w:val="%1.5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9">
    <w:nsid w:val="4BCE5DAC"/>
    <w:multiLevelType w:val="multilevel"/>
    <w:tmpl w:val="3506A1E2"/>
    <w:lvl w:ilvl="0">
      <w:start w:val="1"/>
      <w:numFmt w:val="decimal"/>
      <w:lvlText w:val="%1.8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0">
    <w:nsid w:val="572D13D5"/>
    <w:multiLevelType w:val="multilevel"/>
    <w:tmpl w:val="C42A3312"/>
    <w:lvl w:ilvl="0">
      <w:start w:val="1"/>
      <w:numFmt w:val="decimal"/>
      <w:lvlText w:val="%1.9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1">
    <w:nsid w:val="5AAD790A"/>
    <w:multiLevelType w:val="hybridMultilevel"/>
    <w:tmpl w:val="DAFE03A2"/>
    <w:lvl w:ilvl="0" w:tplc="5ABC5D8A">
      <w:start w:val="1"/>
      <w:numFmt w:val="decimal"/>
      <w:suff w:val="space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>
    <w:nsid w:val="613C0243"/>
    <w:multiLevelType w:val="hybridMultilevel"/>
    <w:tmpl w:val="FDB0F290"/>
    <w:lvl w:ilvl="0" w:tplc="609CA3E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C91FBD"/>
    <w:multiLevelType w:val="multilevel"/>
    <w:tmpl w:val="A76C62DE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4">
    <w:nsid w:val="63B433DA"/>
    <w:multiLevelType w:val="multilevel"/>
    <w:tmpl w:val="665076B8"/>
    <w:lvl w:ilvl="0">
      <w:start w:val="1"/>
      <w:numFmt w:val="decimal"/>
      <w:lvlText w:val="%1.6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5">
    <w:nsid w:val="66342CF8"/>
    <w:multiLevelType w:val="hybridMultilevel"/>
    <w:tmpl w:val="1B0C2322"/>
    <w:lvl w:ilvl="0" w:tplc="42089D14">
      <w:start w:val="1"/>
      <w:numFmt w:val="decimal"/>
      <w:suff w:val="space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DCB533C"/>
    <w:multiLevelType w:val="hybridMultilevel"/>
    <w:tmpl w:val="B1CC54DC"/>
    <w:lvl w:ilvl="0" w:tplc="A296DF44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A15B8"/>
    <w:multiLevelType w:val="hybridMultilevel"/>
    <w:tmpl w:val="D2C2D4BA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A47C9"/>
    <w:multiLevelType w:val="multilevel"/>
    <w:tmpl w:val="3886CAF4"/>
    <w:lvl w:ilvl="0">
      <w:start w:val="1"/>
      <w:numFmt w:val="decimal"/>
      <w:lvlText w:val="%1.7."/>
      <w:lvlJc w:val="left"/>
      <w:pPr>
        <w:ind w:left="1785" w:hanging="106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29">
    <w:nsid w:val="75300560"/>
    <w:multiLevelType w:val="hybridMultilevel"/>
    <w:tmpl w:val="DCC654D8"/>
    <w:lvl w:ilvl="0" w:tplc="64FC7190">
      <w:start w:val="1"/>
      <w:numFmt w:val="decimal"/>
      <w:lvlText w:val="%1.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96A38BC"/>
    <w:multiLevelType w:val="hybridMultilevel"/>
    <w:tmpl w:val="D2C2D4BA"/>
    <w:lvl w:ilvl="0" w:tplc="0419000F">
      <w:start w:val="1"/>
      <w:numFmt w:val="decimal"/>
      <w:lvlText w:val="%1."/>
      <w:lvlJc w:val="left"/>
      <w:pPr>
        <w:ind w:left="886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9"/>
  </w:num>
  <w:num w:numId="4">
    <w:abstractNumId w:val="0"/>
  </w:num>
  <w:num w:numId="5">
    <w:abstractNumId w:val="1"/>
  </w:num>
  <w:num w:numId="6">
    <w:abstractNumId w:val="18"/>
  </w:num>
  <w:num w:numId="7">
    <w:abstractNumId w:val="24"/>
  </w:num>
  <w:num w:numId="8">
    <w:abstractNumId w:val="19"/>
  </w:num>
  <w:num w:numId="9">
    <w:abstractNumId w:val="28"/>
  </w:num>
  <w:num w:numId="10">
    <w:abstractNumId w:val="20"/>
  </w:num>
  <w:num w:numId="11">
    <w:abstractNumId w:val="8"/>
  </w:num>
  <w:num w:numId="12">
    <w:abstractNumId w:val="3"/>
  </w:num>
  <w:num w:numId="13">
    <w:abstractNumId w:val="14"/>
  </w:num>
  <w:num w:numId="14">
    <w:abstractNumId w:val="5"/>
  </w:num>
  <w:num w:numId="15">
    <w:abstractNumId w:val="26"/>
  </w:num>
  <w:num w:numId="16">
    <w:abstractNumId w:val="22"/>
  </w:num>
  <w:num w:numId="17">
    <w:abstractNumId w:val="15"/>
  </w:num>
  <w:num w:numId="18">
    <w:abstractNumId w:val="6"/>
  </w:num>
  <w:num w:numId="19">
    <w:abstractNumId w:val="10"/>
  </w:num>
  <w:num w:numId="20">
    <w:abstractNumId w:val="7"/>
  </w:num>
  <w:num w:numId="21">
    <w:abstractNumId w:val="17"/>
  </w:num>
  <w:num w:numId="22">
    <w:abstractNumId w:val="12"/>
  </w:num>
  <w:num w:numId="23">
    <w:abstractNumId w:val="23"/>
  </w:num>
  <w:num w:numId="24">
    <w:abstractNumId w:val="9"/>
  </w:num>
  <w:num w:numId="25">
    <w:abstractNumId w:val="16"/>
  </w:num>
  <w:num w:numId="26">
    <w:abstractNumId w:val="27"/>
  </w:num>
  <w:num w:numId="27">
    <w:abstractNumId w:val="30"/>
  </w:num>
  <w:num w:numId="28">
    <w:abstractNumId w:val="21"/>
  </w:num>
  <w:num w:numId="29">
    <w:abstractNumId w:val="11"/>
  </w:num>
  <w:num w:numId="30">
    <w:abstractNumId w:val="25"/>
  </w:num>
  <w:num w:numId="31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B06"/>
    <w:rsid w:val="00021D45"/>
    <w:rsid w:val="00031366"/>
    <w:rsid w:val="000344A9"/>
    <w:rsid w:val="00034BAA"/>
    <w:rsid w:val="00041F1A"/>
    <w:rsid w:val="000A1F18"/>
    <w:rsid w:val="000B36CB"/>
    <w:rsid w:val="000D3956"/>
    <w:rsid w:val="00105726"/>
    <w:rsid w:val="00106302"/>
    <w:rsid w:val="00107127"/>
    <w:rsid w:val="001601FF"/>
    <w:rsid w:val="00185243"/>
    <w:rsid w:val="001F7C46"/>
    <w:rsid w:val="00210428"/>
    <w:rsid w:val="00323D9F"/>
    <w:rsid w:val="003376CD"/>
    <w:rsid w:val="00342A18"/>
    <w:rsid w:val="00394087"/>
    <w:rsid w:val="003D0CFC"/>
    <w:rsid w:val="003F51B3"/>
    <w:rsid w:val="004061E9"/>
    <w:rsid w:val="004539B4"/>
    <w:rsid w:val="00520B3F"/>
    <w:rsid w:val="00574445"/>
    <w:rsid w:val="005C75D4"/>
    <w:rsid w:val="005D772E"/>
    <w:rsid w:val="005F1331"/>
    <w:rsid w:val="00600EAC"/>
    <w:rsid w:val="006114E6"/>
    <w:rsid w:val="00611767"/>
    <w:rsid w:val="0067022C"/>
    <w:rsid w:val="00746C63"/>
    <w:rsid w:val="007500BF"/>
    <w:rsid w:val="0077647E"/>
    <w:rsid w:val="007849AE"/>
    <w:rsid w:val="007E7DE7"/>
    <w:rsid w:val="007F2B06"/>
    <w:rsid w:val="00820337"/>
    <w:rsid w:val="00863A75"/>
    <w:rsid w:val="009631AC"/>
    <w:rsid w:val="00A12536"/>
    <w:rsid w:val="00A3193E"/>
    <w:rsid w:val="00A548EF"/>
    <w:rsid w:val="00A6442A"/>
    <w:rsid w:val="00A9365C"/>
    <w:rsid w:val="00A975CC"/>
    <w:rsid w:val="00AB0A38"/>
    <w:rsid w:val="00AE3B60"/>
    <w:rsid w:val="00AE6DC1"/>
    <w:rsid w:val="00B10B0A"/>
    <w:rsid w:val="00B65D02"/>
    <w:rsid w:val="00B8467E"/>
    <w:rsid w:val="00BB7848"/>
    <w:rsid w:val="00C21D70"/>
    <w:rsid w:val="00CA23EA"/>
    <w:rsid w:val="00D14C70"/>
    <w:rsid w:val="00D369F1"/>
    <w:rsid w:val="00D67C53"/>
    <w:rsid w:val="00D722C2"/>
    <w:rsid w:val="00D935B5"/>
    <w:rsid w:val="00E20764"/>
    <w:rsid w:val="00E60A89"/>
    <w:rsid w:val="00E87735"/>
    <w:rsid w:val="00EE1EAA"/>
    <w:rsid w:val="00EF0809"/>
    <w:rsid w:val="00F153D7"/>
    <w:rsid w:val="00F2063F"/>
    <w:rsid w:val="00F4539C"/>
    <w:rsid w:val="00FB6F06"/>
    <w:rsid w:val="00FE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A89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7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4539C"/>
    <w:pPr>
      <w:keepNext/>
      <w:autoSpaceDE w:val="0"/>
      <w:autoSpaceDN w:val="0"/>
      <w:spacing w:before="111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4539C"/>
    <w:pPr>
      <w:keepNext/>
      <w:autoSpaceDE w:val="0"/>
      <w:autoSpaceDN w:val="0"/>
      <w:ind w:left="550"/>
      <w:jc w:val="right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9AE"/>
    <w:pPr>
      <w:ind w:left="720"/>
      <w:contextualSpacing/>
    </w:pPr>
  </w:style>
  <w:style w:type="paragraph" w:customStyle="1" w:styleId="ConsPlusTitle">
    <w:name w:val="ConsPlusTitle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A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Block Text"/>
    <w:basedOn w:val="a"/>
    <w:uiPriority w:val="99"/>
    <w:rsid w:val="00E60A89"/>
    <w:pPr>
      <w:autoSpaceDE w:val="0"/>
      <w:autoSpaceDN w:val="0"/>
      <w:spacing w:after="1998"/>
      <w:ind w:left="2530" w:right="3696" w:hanging="990"/>
      <w:jc w:val="center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E60A89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E60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4061E9"/>
    <w:pPr>
      <w:spacing w:after="120"/>
      <w:ind w:left="283"/>
      <w:jc w:val="both"/>
    </w:pPr>
    <w:rPr>
      <w:rFonts w:eastAsia="Calibri"/>
      <w:sz w:val="30"/>
      <w:szCs w:val="30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061E9"/>
    <w:rPr>
      <w:rFonts w:ascii="Times New Roman" w:eastAsia="Calibri" w:hAnsi="Times New Roman" w:cs="Times New Roman"/>
      <w:sz w:val="30"/>
      <w:szCs w:val="30"/>
    </w:rPr>
  </w:style>
  <w:style w:type="character" w:styleId="a9">
    <w:name w:val="Hyperlink"/>
    <w:uiPriority w:val="99"/>
    <w:unhideWhenUsed/>
    <w:rsid w:val="004061E9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E20764"/>
  </w:style>
  <w:style w:type="character" w:customStyle="1" w:styleId="ab">
    <w:name w:val="Текст концевой сноски Знак"/>
    <w:basedOn w:val="a0"/>
    <w:link w:val="aa"/>
    <w:uiPriority w:val="99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E20764"/>
    <w:rPr>
      <w:vertAlign w:val="superscript"/>
    </w:rPr>
  </w:style>
  <w:style w:type="paragraph" w:styleId="ad">
    <w:name w:val="footnote text"/>
    <w:basedOn w:val="a"/>
    <w:link w:val="ae"/>
    <w:semiHidden/>
    <w:unhideWhenUsed/>
    <w:rsid w:val="00E20764"/>
  </w:style>
  <w:style w:type="character" w:customStyle="1" w:styleId="ae">
    <w:name w:val="Текст сноски Знак"/>
    <w:basedOn w:val="a0"/>
    <w:link w:val="ad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unhideWhenUsed/>
    <w:rsid w:val="00E20764"/>
    <w:rPr>
      <w:vertAlign w:val="superscript"/>
    </w:rPr>
  </w:style>
  <w:style w:type="paragraph" w:customStyle="1" w:styleId="Style6">
    <w:name w:val="Style6"/>
    <w:basedOn w:val="a"/>
    <w:uiPriority w:val="99"/>
    <w:rsid w:val="00E20764"/>
    <w:pPr>
      <w:widowControl w:val="0"/>
      <w:autoSpaceDE w:val="0"/>
      <w:autoSpaceDN w:val="0"/>
      <w:adjustRightInd w:val="0"/>
      <w:spacing w:line="466" w:lineRule="exact"/>
      <w:ind w:firstLine="571"/>
      <w:jc w:val="both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07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0764"/>
  </w:style>
  <w:style w:type="paragraph" w:customStyle="1" w:styleId="ConsPlusNonformat">
    <w:name w:val="ConsPlusNonforma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07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rsid w:val="00E20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E2076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E2076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20764"/>
    <w:pPr>
      <w:widowControl w:val="0"/>
      <w:autoSpaceDE w:val="0"/>
      <w:autoSpaceDN w:val="0"/>
      <w:adjustRightInd w:val="0"/>
      <w:spacing w:line="467" w:lineRule="exact"/>
      <w:ind w:firstLine="576"/>
      <w:jc w:val="both"/>
    </w:pPr>
    <w:rPr>
      <w:sz w:val="24"/>
      <w:szCs w:val="24"/>
    </w:rPr>
  </w:style>
  <w:style w:type="paragraph" w:styleId="21">
    <w:name w:val="List 2"/>
    <w:basedOn w:val="a"/>
    <w:semiHidden/>
    <w:unhideWhenUsed/>
    <w:rsid w:val="00E20764"/>
    <w:pPr>
      <w:widowControl w:val="0"/>
      <w:ind w:left="566" w:hanging="283"/>
      <w:jc w:val="both"/>
    </w:pPr>
  </w:style>
  <w:style w:type="paragraph" w:styleId="af0">
    <w:name w:val="Balloon Text"/>
    <w:basedOn w:val="a"/>
    <w:link w:val="af1"/>
    <w:uiPriority w:val="99"/>
    <w:unhideWhenUsed/>
    <w:rsid w:val="00E20764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E20764"/>
    <w:rPr>
      <w:rFonts w:ascii="Tahoma" w:eastAsia="Calibri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E20764"/>
    <w:pPr>
      <w:widowControl w:val="0"/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sz w:val="24"/>
    </w:rPr>
  </w:style>
  <w:style w:type="paragraph" w:styleId="af2">
    <w:name w:val="header"/>
    <w:basedOn w:val="a"/>
    <w:link w:val="af3"/>
    <w:uiPriority w:val="99"/>
    <w:rsid w:val="00E2076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f3">
    <w:name w:val="Верхний колонтитул Знак"/>
    <w:basedOn w:val="a0"/>
    <w:link w:val="af2"/>
    <w:uiPriority w:val="99"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E2076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E20764"/>
    <w:rPr>
      <w:rFonts w:ascii="Calibri" w:eastAsia="Calibri" w:hAnsi="Calibri" w:cs="Times New Roman"/>
    </w:rPr>
  </w:style>
  <w:style w:type="paragraph" w:customStyle="1" w:styleId="Default">
    <w:name w:val="Default"/>
    <w:rsid w:val="00E2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863A75"/>
    <w:pPr>
      <w:autoSpaceDE w:val="0"/>
      <w:autoSpaceDN w:val="0"/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63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4539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4539C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4539C"/>
  </w:style>
  <w:style w:type="paragraph" w:styleId="3">
    <w:name w:val="Body Text Indent 3"/>
    <w:basedOn w:val="a"/>
    <w:link w:val="30"/>
    <w:uiPriority w:val="99"/>
    <w:rsid w:val="00F4539C"/>
    <w:pPr>
      <w:autoSpaceDE w:val="0"/>
      <w:autoSpaceDN w:val="0"/>
      <w:ind w:right="567" w:firstLine="55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"/>
    <w:link w:val="af7"/>
    <w:uiPriority w:val="99"/>
    <w:rsid w:val="00F4539C"/>
    <w:pPr>
      <w:autoSpaceDE w:val="0"/>
      <w:autoSpaceDN w:val="0"/>
      <w:spacing w:after="5994"/>
      <w:ind w:right="567"/>
    </w:pPr>
  </w:style>
  <w:style w:type="character" w:customStyle="1" w:styleId="af7">
    <w:name w:val="Основной текст Знак"/>
    <w:basedOn w:val="a0"/>
    <w:link w:val="af6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F4539C"/>
    <w:pPr>
      <w:tabs>
        <w:tab w:val="left" w:pos="1270"/>
        <w:tab w:val="left" w:pos="3550"/>
      </w:tabs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page number"/>
    <w:uiPriority w:val="99"/>
    <w:rsid w:val="00F4539C"/>
    <w:rPr>
      <w:rFonts w:cs="Times New Roman"/>
    </w:rPr>
  </w:style>
  <w:style w:type="paragraph" w:customStyle="1" w:styleId="FR1">
    <w:name w:val="FR1"/>
    <w:uiPriority w:val="99"/>
    <w:rsid w:val="00F4539C"/>
    <w:pPr>
      <w:widowControl w:val="0"/>
      <w:overflowPunct w:val="0"/>
      <w:autoSpaceDE w:val="0"/>
      <w:autoSpaceDN w:val="0"/>
      <w:adjustRightInd w:val="0"/>
      <w:spacing w:before="40" w:after="0" w:line="2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Number"/>
    <w:basedOn w:val="a"/>
    <w:uiPriority w:val="99"/>
    <w:rsid w:val="00F4539C"/>
    <w:pPr>
      <w:tabs>
        <w:tab w:val="num" w:pos="360"/>
      </w:tabs>
      <w:ind w:left="360" w:hanging="360"/>
    </w:pPr>
    <w:rPr>
      <w:sz w:val="24"/>
      <w:szCs w:val="24"/>
    </w:rPr>
  </w:style>
  <w:style w:type="paragraph" w:styleId="25">
    <w:name w:val="Body Text 2"/>
    <w:basedOn w:val="a"/>
    <w:link w:val="26"/>
    <w:uiPriority w:val="99"/>
    <w:rsid w:val="00F4539C"/>
    <w:pPr>
      <w:autoSpaceDE w:val="0"/>
      <w:autoSpaceDN w:val="0"/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99"/>
    <w:rsid w:val="00F453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агол"/>
    <w:basedOn w:val="a"/>
    <w:uiPriority w:val="99"/>
    <w:rsid w:val="00F4539C"/>
    <w:pPr>
      <w:autoSpaceDE w:val="0"/>
      <w:autoSpaceDN w:val="0"/>
      <w:jc w:val="center"/>
    </w:pPr>
    <w:rPr>
      <w:b/>
      <w:bCs/>
      <w:sz w:val="24"/>
      <w:szCs w:val="24"/>
    </w:rPr>
  </w:style>
  <w:style w:type="paragraph" w:customStyle="1" w:styleId="310">
    <w:name w:val="Основной текст 31"/>
    <w:basedOn w:val="a"/>
    <w:uiPriority w:val="99"/>
    <w:rsid w:val="00F4539C"/>
    <w:pPr>
      <w:tabs>
        <w:tab w:val="left" w:pos="1270"/>
        <w:tab w:val="left" w:pos="3550"/>
      </w:tabs>
      <w:suppressAutoHyphens/>
    </w:pPr>
    <w:rPr>
      <w:kern w:val="1"/>
      <w:sz w:val="28"/>
    </w:rPr>
  </w:style>
  <w:style w:type="character" w:styleId="afc">
    <w:name w:val="annotation reference"/>
    <w:uiPriority w:val="99"/>
    <w:semiHidden/>
    <w:unhideWhenUsed/>
    <w:rsid w:val="00F4539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4539C"/>
    <w:pPr>
      <w:autoSpaceDE w:val="0"/>
      <w:autoSpaceDN w:val="0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4539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453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F4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60A89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7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4539C"/>
    <w:pPr>
      <w:keepNext/>
      <w:autoSpaceDE w:val="0"/>
      <w:autoSpaceDN w:val="0"/>
      <w:spacing w:before="111"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4539C"/>
    <w:pPr>
      <w:keepNext/>
      <w:autoSpaceDE w:val="0"/>
      <w:autoSpaceDN w:val="0"/>
      <w:ind w:left="550"/>
      <w:jc w:val="right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9AE"/>
    <w:pPr>
      <w:ind w:left="720"/>
      <w:contextualSpacing/>
    </w:pPr>
  </w:style>
  <w:style w:type="paragraph" w:customStyle="1" w:styleId="ConsPlusTitle">
    <w:name w:val="ConsPlusTitle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3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60A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Block Text"/>
    <w:basedOn w:val="a"/>
    <w:uiPriority w:val="99"/>
    <w:rsid w:val="00E60A89"/>
    <w:pPr>
      <w:autoSpaceDE w:val="0"/>
      <w:autoSpaceDN w:val="0"/>
      <w:spacing w:after="1998"/>
      <w:ind w:left="2530" w:right="3696" w:hanging="990"/>
      <w:jc w:val="center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E60A89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E60A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4061E9"/>
    <w:pPr>
      <w:spacing w:after="120"/>
      <w:ind w:left="283"/>
      <w:jc w:val="both"/>
    </w:pPr>
    <w:rPr>
      <w:rFonts w:eastAsia="Calibri"/>
      <w:sz w:val="30"/>
      <w:szCs w:val="30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4061E9"/>
    <w:rPr>
      <w:rFonts w:ascii="Times New Roman" w:eastAsia="Calibri" w:hAnsi="Times New Roman" w:cs="Times New Roman"/>
      <w:sz w:val="30"/>
      <w:szCs w:val="30"/>
    </w:rPr>
  </w:style>
  <w:style w:type="character" w:styleId="a9">
    <w:name w:val="Hyperlink"/>
    <w:uiPriority w:val="99"/>
    <w:unhideWhenUsed/>
    <w:rsid w:val="004061E9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E20764"/>
  </w:style>
  <w:style w:type="character" w:customStyle="1" w:styleId="ab">
    <w:name w:val="Текст концевой сноски Знак"/>
    <w:basedOn w:val="a0"/>
    <w:link w:val="aa"/>
    <w:uiPriority w:val="99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E20764"/>
    <w:rPr>
      <w:vertAlign w:val="superscript"/>
    </w:rPr>
  </w:style>
  <w:style w:type="paragraph" w:styleId="ad">
    <w:name w:val="footnote text"/>
    <w:basedOn w:val="a"/>
    <w:link w:val="ae"/>
    <w:semiHidden/>
    <w:unhideWhenUsed/>
    <w:rsid w:val="00E20764"/>
  </w:style>
  <w:style w:type="character" w:customStyle="1" w:styleId="ae">
    <w:name w:val="Текст сноски Знак"/>
    <w:basedOn w:val="a0"/>
    <w:link w:val="ad"/>
    <w:semiHidden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unhideWhenUsed/>
    <w:rsid w:val="00E20764"/>
    <w:rPr>
      <w:vertAlign w:val="superscript"/>
    </w:rPr>
  </w:style>
  <w:style w:type="paragraph" w:customStyle="1" w:styleId="Style6">
    <w:name w:val="Style6"/>
    <w:basedOn w:val="a"/>
    <w:uiPriority w:val="99"/>
    <w:rsid w:val="00E20764"/>
    <w:pPr>
      <w:widowControl w:val="0"/>
      <w:autoSpaceDE w:val="0"/>
      <w:autoSpaceDN w:val="0"/>
      <w:adjustRightInd w:val="0"/>
      <w:spacing w:line="466" w:lineRule="exact"/>
      <w:ind w:firstLine="571"/>
      <w:jc w:val="both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E207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20764"/>
  </w:style>
  <w:style w:type="paragraph" w:customStyle="1" w:styleId="ConsPlusNonformat">
    <w:name w:val="ConsPlusNonforma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207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207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207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">
    <w:name w:val="Основной текст + Интервал 0 pt"/>
    <w:rsid w:val="00E20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E2076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uiPriority w:val="99"/>
    <w:rsid w:val="00E20764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E20764"/>
    <w:pPr>
      <w:widowControl w:val="0"/>
      <w:autoSpaceDE w:val="0"/>
      <w:autoSpaceDN w:val="0"/>
      <w:adjustRightInd w:val="0"/>
      <w:spacing w:line="467" w:lineRule="exact"/>
      <w:ind w:firstLine="576"/>
      <w:jc w:val="both"/>
    </w:pPr>
    <w:rPr>
      <w:sz w:val="24"/>
      <w:szCs w:val="24"/>
    </w:rPr>
  </w:style>
  <w:style w:type="paragraph" w:styleId="21">
    <w:name w:val="List 2"/>
    <w:basedOn w:val="a"/>
    <w:semiHidden/>
    <w:unhideWhenUsed/>
    <w:rsid w:val="00E20764"/>
    <w:pPr>
      <w:widowControl w:val="0"/>
      <w:ind w:left="566" w:hanging="283"/>
      <w:jc w:val="both"/>
    </w:pPr>
  </w:style>
  <w:style w:type="paragraph" w:styleId="af0">
    <w:name w:val="Balloon Text"/>
    <w:basedOn w:val="a"/>
    <w:link w:val="af1"/>
    <w:uiPriority w:val="99"/>
    <w:unhideWhenUsed/>
    <w:rsid w:val="00E20764"/>
    <w:rPr>
      <w:rFonts w:ascii="Tahoma" w:eastAsia="Calibr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rsid w:val="00E20764"/>
    <w:rPr>
      <w:rFonts w:ascii="Tahoma" w:eastAsia="Calibri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E20764"/>
    <w:pPr>
      <w:widowControl w:val="0"/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sz w:val="24"/>
    </w:rPr>
  </w:style>
  <w:style w:type="paragraph" w:styleId="af2">
    <w:name w:val="header"/>
    <w:basedOn w:val="a"/>
    <w:link w:val="af3"/>
    <w:uiPriority w:val="99"/>
    <w:rsid w:val="00E2076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f3">
    <w:name w:val="Верхний колонтитул Знак"/>
    <w:basedOn w:val="a0"/>
    <w:link w:val="af2"/>
    <w:uiPriority w:val="99"/>
    <w:rsid w:val="00E20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E2076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E20764"/>
    <w:rPr>
      <w:rFonts w:ascii="Calibri" w:eastAsia="Calibri" w:hAnsi="Calibri" w:cs="Times New Roman"/>
    </w:rPr>
  </w:style>
  <w:style w:type="paragraph" w:customStyle="1" w:styleId="Default">
    <w:name w:val="Default"/>
    <w:rsid w:val="00E2076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863A75"/>
    <w:pPr>
      <w:autoSpaceDE w:val="0"/>
      <w:autoSpaceDN w:val="0"/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63A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4539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4539C"/>
    <w:rPr>
      <w:rFonts w:ascii="Cambria" w:eastAsia="Times New Roman" w:hAnsi="Cambria" w:cs="Times New Roman"/>
      <w:sz w:val="20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F4539C"/>
  </w:style>
  <w:style w:type="paragraph" w:styleId="3">
    <w:name w:val="Body Text Indent 3"/>
    <w:basedOn w:val="a"/>
    <w:link w:val="30"/>
    <w:uiPriority w:val="99"/>
    <w:rsid w:val="00F4539C"/>
    <w:pPr>
      <w:autoSpaceDE w:val="0"/>
      <w:autoSpaceDN w:val="0"/>
      <w:ind w:right="567" w:firstLine="550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"/>
    <w:link w:val="af7"/>
    <w:uiPriority w:val="99"/>
    <w:rsid w:val="00F4539C"/>
    <w:pPr>
      <w:autoSpaceDE w:val="0"/>
      <w:autoSpaceDN w:val="0"/>
      <w:spacing w:after="5994"/>
      <w:ind w:right="567"/>
    </w:pPr>
  </w:style>
  <w:style w:type="character" w:customStyle="1" w:styleId="af7">
    <w:name w:val="Основной текст Знак"/>
    <w:basedOn w:val="a0"/>
    <w:link w:val="af6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uiPriority w:val="99"/>
    <w:rsid w:val="00F4539C"/>
    <w:pPr>
      <w:tabs>
        <w:tab w:val="left" w:pos="1270"/>
        <w:tab w:val="left" w:pos="3550"/>
      </w:tabs>
      <w:autoSpaceDE w:val="0"/>
      <w:autoSpaceDN w:val="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F453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8">
    <w:name w:val="page number"/>
    <w:uiPriority w:val="99"/>
    <w:rsid w:val="00F4539C"/>
    <w:rPr>
      <w:rFonts w:cs="Times New Roman"/>
    </w:rPr>
  </w:style>
  <w:style w:type="paragraph" w:customStyle="1" w:styleId="FR1">
    <w:name w:val="FR1"/>
    <w:uiPriority w:val="99"/>
    <w:rsid w:val="00F4539C"/>
    <w:pPr>
      <w:widowControl w:val="0"/>
      <w:overflowPunct w:val="0"/>
      <w:autoSpaceDE w:val="0"/>
      <w:autoSpaceDN w:val="0"/>
      <w:adjustRightInd w:val="0"/>
      <w:spacing w:before="40" w:after="0" w:line="2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9">
    <w:name w:val="List Number"/>
    <w:basedOn w:val="a"/>
    <w:uiPriority w:val="99"/>
    <w:rsid w:val="00F4539C"/>
    <w:pPr>
      <w:tabs>
        <w:tab w:val="num" w:pos="360"/>
      </w:tabs>
      <w:ind w:left="360" w:hanging="360"/>
    </w:pPr>
    <w:rPr>
      <w:sz w:val="24"/>
      <w:szCs w:val="24"/>
    </w:rPr>
  </w:style>
  <w:style w:type="paragraph" w:styleId="25">
    <w:name w:val="Body Text 2"/>
    <w:basedOn w:val="a"/>
    <w:link w:val="26"/>
    <w:uiPriority w:val="99"/>
    <w:rsid w:val="00F4539C"/>
    <w:pPr>
      <w:autoSpaceDE w:val="0"/>
      <w:autoSpaceDN w:val="0"/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99"/>
    <w:rsid w:val="00F453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агол"/>
    <w:basedOn w:val="a"/>
    <w:uiPriority w:val="99"/>
    <w:rsid w:val="00F4539C"/>
    <w:pPr>
      <w:autoSpaceDE w:val="0"/>
      <w:autoSpaceDN w:val="0"/>
      <w:jc w:val="center"/>
    </w:pPr>
    <w:rPr>
      <w:b/>
      <w:bCs/>
      <w:sz w:val="24"/>
      <w:szCs w:val="24"/>
    </w:rPr>
  </w:style>
  <w:style w:type="paragraph" w:customStyle="1" w:styleId="310">
    <w:name w:val="Основной текст 31"/>
    <w:basedOn w:val="a"/>
    <w:uiPriority w:val="99"/>
    <w:rsid w:val="00F4539C"/>
    <w:pPr>
      <w:tabs>
        <w:tab w:val="left" w:pos="1270"/>
        <w:tab w:val="left" w:pos="3550"/>
      </w:tabs>
      <w:suppressAutoHyphens/>
    </w:pPr>
    <w:rPr>
      <w:kern w:val="1"/>
      <w:sz w:val="28"/>
    </w:rPr>
  </w:style>
  <w:style w:type="character" w:styleId="afc">
    <w:name w:val="annotation reference"/>
    <w:uiPriority w:val="99"/>
    <w:semiHidden/>
    <w:unhideWhenUsed/>
    <w:rsid w:val="00F4539C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4539C"/>
    <w:pPr>
      <w:autoSpaceDE w:val="0"/>
      <w:autoSpaceDN w:val="0"/>
    </w:pPr>
  </w:style>
  <w:style w:type="character" w:customStyle="1" w:styleId="afe">
    <w:name w:val="Текст примечания Знак"/>
    <w:basedOn w:val="a0"/>
    <w:link w:val="afd"/>
    <w:uiPriority w:val="99"/>
    <w:semiHidden/>
    <w:rsid w:val="00F453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4539C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453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F4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26" Type="http://schemas.openxmlformats.org/officeDocument/2006/relationships/header" Target="header18.xml"/><Relationship Id="rId3" Type="http://schemas.openxmlformats.org/officeDocument/2006/relationships/styles" Target="styles.xml"/><Relationship Id="rId21" Type="http://schemas.openxmlformats.org/officeDocument/2006/relationships/header" Target="header13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header" Target="header17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2.xml"/><Relationship Id="rId29" Type="http://schemas.openxmlformats.org/officeDocument/2006/relationships/header" Target="header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header" Target="header16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header" Target="header15.xml"/><Relationship Id="rId28" Type="http://schemas.openxmlformats.org/officeDocument/2006/relationships/header" Target="header20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31" Type="http://schemas.openxmlformats.org/officeDocument/2006/relationships/header" Target="header2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header" Target="header14.xml"/><Relationship Id="rId27" Type="http://schemas.openxmlformats.org/officeDocument/2006/relationships/header" Target="header19.xml"/><Relationship Id="rId30" Type="http://schemas.openxmlformats.org/officeDocument/2006/relationships/header" Target="header2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0B472-5D2C-4B82-B2B9-BE6C71C1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23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Грекова Наталья Алексеевна</cp:lastModifiedBy>
  <cp:revision>21</cp:revision>
  <cp:lastPrinted>2018-10-04T11:20:00Z</cp:lastPrinted>
  <dcterms:created xsi:type="dcterms:W3CDTF">2018-08-17T09:48:00Z</dcterms:created>
  <dcterms:modified xsi:type="dcterms:W3CDTF">2018-10-04T12:04:00Z</dcterms:modified>
</cp:coreProperties>
</file>